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02" w:rsidRPr="00DF7302" w:rsidRDefault="00DF7302">
      <w:pPr>
        <w:rPr>
          <w:b/>
          <w:bCs/>
          <w:color w:val="4472C4" w:themeColor="accent1"/>
          <w:sz w:val="24"/>
          <w:szCs w:val="24"/>
        </w:rPr>
      </w:pPr>
      <w:r w:rsidRPr="00DF7302">
        <w:rPr>
          <w:b/>
          <w:bCs/>
          <w:color w:val="4472C4" w:themeColor="accent1"/>
          <w:sz w:val="24"/>
          <w:szCs w:val="24"/>
        </w:rPr>
        <w:t>12. enota</w:t>
      </w:r>
    </w:p>
    <w:p w:rsidR="00DF7302" w:rsidRPr="00DF7302" w:rsidRDefault="00DF7302" w:rsidP="00DF7302">
      <w:pPr>
        <w:pBdr>
          <w:bottom w:val="single" w:sz="4" w:space="1" w:color="auto"/>
        </w:pBdr>
        <w:rPr>
          <w:b/>
          <w:bCs/>
          <w:color w:val="4472C4" w:themeColor="accent1"/>
          <w:sz w:val="24"/>
          <w:szCs w:val="24"/>
        </w:rPr>
      </w:pPr>
      <w:r w:rsidRPr="00DF7302">
        <w:rPr>
          <w:b/>
          <w:bCs/>
          <w:color w:val="4472C4" w:themeColor="accent1"/>
          <w:sz w:val="24"/>
          <w:szCs w:val="24"/>
        </w:rPr>
        <w:t>POTOVALI SMO IN SPOZNAVALI</w:t>
      </w:r>
      <w:r w:rsidR="007B407B">
        <w:rPr>
          <w:b/>
          <w:bCs/>
          <w:color w:val="4472C4" w:themeColor="accent1"/>
          <w:sz w:val="24"/>
          <w:szCs w:val="24"/>
        </w:rPr>
        <w:t xml:space="preserve"> (POTOPIS)</w:t>
      </w:r>
    </w:p>
    <w:p w:rsidR="00DF7302" w:rsidRDefault="00DF73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REŠITVE</w:t>
      </w:r>
    </w:p>
    <w:p w:rsidR="00F914B5" w:rsidRDefault="00F914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22. </w:t>
      </w:r>
    </w:p>
    <w:p w:rsidR="00F914B5" w:rsidRDefault="00F914B5" w:rsidP="00F914B5">
      <w:pPr>
        <w:rPr>
          <w:rFonts w:asciiTheme="majorHAnsi" w:hAnsiTheme="majorHAnsi"/>
          <w:sz w:val="24"/>
          <w:szCs w:val="24"/>
        </w:rPr>
      </w:pPr>
      <w:r w:rsidRPr="00F914B5">
        <w:rPr>
          <w:rFonts w:asciiTheme="majorHAnsi" w:hAnsiTheme="majorHAnsi"/>
          <w:sz w:val="24"/>
          <w:szCs w:val="24"/>
        </w:rPr>
        <w:t>Besedilo je namenjeno bralcem Dela, ki jih zanimajo potovanja.</w:t>
      </w:r>
    </w:p>
    <w:p w:rsidR="00F914B5" w:rsidRDefault="00F914B5" w:rsidP="00F914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Besedilo je bilo objavljeno v Delu. </w:t>
      </w:r>
    </w:p>
    <w:p w:rsidR="00F914B5" w:rsidRDefault="00F914B5" w:rsidP="00F914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Napisal ga ja Matej Špenko. </w:t>
      </w:r>
    </w:p>
    <w:p w:rsidR="00F914B5" w:rsidRDefault="00F914B5" w:rsidP="00F914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Besedilo je javno. Namenjeno je širši javnosti, objavljeno je v časopisu. </w:t>
      </w:r>
    </w:p>
    <w:p w:rsidR="00F914B5" w:rsidRDefault="00F914B5" w:rsidP="00F914B5">
      <w:pPr>
        <w:rPr>
          <w:rFonts w:asciiTheme="majorHAnsi" w:hAnsiTheme="majorHAnsi"/>
          <w:sz w:val="24"/>
          <w:szCs w:val="24"/>
        </w:rPr>
      </w:pPr>
      <w:r>
        <w:rPr>
          <w:b/>
          <w:bCs/>
          <w:sz w:val="24"/>
          <w:szCs w:val="24"/>
        </w:rPr>
        <w:t xml:space="preserve">23. </w:t>
      </w:r>
      <w:r>
        <w:rPr>
          <w:rFonts w:asciiTheme="majorHAnsi" w:hAnsiTheme="majorHAnsi"/>
          <w:sz w:val="24"/>
          <w:szCs w:val="24"/>
        </w:rPr>
        <w:t>d</w:t>
      </w:r>
    </w:p>
    <w:p w:rsidR="00F914B5" w:rsidRDefault="00F914B5" w:rsidP="00F914B5">
      <w:pPr>
        <w:rPr>
          <w:rFonts w:asciiTheme="majorHAnsi" w:hAnsiTheme="majorHAnsi"/>
          <w:sz w:val="24"/>
          <w:szCs w:val="24"/>
        </w:rPr>
      </w:pPr>
      <w:r w:rsidRPr="00F914B5">
        <w:rPr>
          <w:b/>
          <w:bCs/>
          <w:sz w:val="24"/>
          <w:szCs w:val="24"/>
        </w:rPr>
        <w:t>24.</w:t>
      </w:r>
      <w:r>
        <w:rPr>
          <w:rFonts w:asciiTheme="majorHAnsi" w:hAnsiTheme="majorHAnsi"/>
          <w:sz w:val="24"/>
          <w:szCs w:val="24"/>
        </w:rPr>
        <w:t xml:space="preserve"> c </w:t>
      </w:r>
    </w:p>
    <w:p w:rsidR="00F914B5" w:rsidRPr="00F914B5" w:rsidRDefault="00F914B5" w:rsidP="00F914B5">
      <w:pPr>
        <w:rPr>
          <w:rFonts w:asciiTheme="majorHAnsi" w:hAnsiTheme="majorHAnsi"/>
          <w:sz w:val="24"/>
          <w:szCs w:val="24"/>
        </w:rPr>
      </w:pPr>
      <w:r>
        <w:rPr>
          <w:b/>
          <w:bCs/>
          <w:sz w:val="24"/>
          <w:szCs w:val="24"/>
        </w:rPr>
        <w:t xml:space="preserve">25. </w:t>
      </w:r>
      <w:r>
        <w:rPr>
          <w:rFonts w:asciiTheme="majorHAnsi" w:hAnsiTheme="majorHAnsi"/>
          <w:sz w:val="24"/>
          <w:szCs w:val="24"/>
        </w:rPr>
        <w:t>a, b, č, f</w:t>
      </w:r>
    </w:p>
    <w:p w:rsidR="00F914B5" w:rsidRDefault="00F914B5" w:rsidP="00F914B5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6E5DA6">
            <wp:simplePos x="0" y="0"/>
            <wp:positionH relativeFrom="margin">
              <wp:posOffset>118110</wp:posOffset>
            </wp:positionH>
            <wp:positionV relativeFrom="paragraph">
              <wp:posOffset>160656</wp:posOffset>
            </wp:positionV>
            <wp:extent cx="2168211" cy="2785699"/>
            <wp:effectExtent l="0" t="381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68211" cy="2785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4B5">
        <w:rPr>
          <w:b/>
          <w:bCs/>
          <w:sz w:val="24"/>
          <w:szCs w:val="24"/>
        </w:rPr>
        <w:t xml:space="preserve">26. </w:t>
      </w:r>
      <w:r w:rsidRPr="00F914B5">
        <w:rPr>
          <w:b/>
          <w:bCs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Na Siberutu. V Indoneziji.</w:t>
      </w:r>
    </w:p>
    <w:p w:rsidR="00F914B5" w:rsidRPr="00F914B5" w:rsidRDefault="00F914B5" w:rsidP="00F914B5">
      <w:pPr>
        <w:rPr>
          <w:rFonts w:asciiTheme="majorHAnsi" w:hAnsiTheme="majorHAnsi"/>
          <w:sz w:val="24"/>
          <w:szCs w:val="24"/>
        </w:rPr>
      </w:pPr>
    </w:p>
    <w:p w:rsidR="00DF7302" w:rsidRPr="00F914B5" w:rsidRDefault="00DF7302">
      <w:pPr>
        <w:rPr>
          <w:rFonts w:asciiTheme="majorHAnsi" w:hAnsiTheme="majorHAnsi"/>
        </w:rPr>
      </w:pPr>
    </w:p>
    <w:p w:rsidR="00DF7302" w:rsidRDefault="00DF7302"/>
    <w:p w:rsidR="00F914B5" w:rsidRDefault="00F914B5"/>
    <w:p w:rsidR="00F914B5" w:rsidRDefault="00F914B5"/>
    <w:p w:rsidR="00F914B5" w:rsidRDefault="00F914B5"/>
    <w:p w:rsidR="00F914B5" w:rsidRDefault="00F914B5"/>
    <w:p w:rsidR="00F914B5" w:rsidRDefault="00F914B5"/>
    <w:p w:rsidR="00F914B5" w:rsidRPr="00F914B5" w:rsidRDefault="00F914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Padang je pristanišče. </w:t>
      </w:r>
      <w:r>
        <w:rPr>
          <w:rFonts w:asciiTheme="majorHAnsi" w:hAnsiTheme="majorHAnsi"/>
          <w:sz w:val="24"/>
          <w:szCs w:val="24"/>
        </w:rPr>
        <w:br/>
        <w:t xml:space="preserve">Siberut je </w:t>
      </w:r>
      <w:r w:rsidR="007B407B">
        <w:rPr>
          <w:rFonts w:asciiTheme="majorHAnsi" w:hAnsiTheme="majorHAnsi"/>
          <w:sz w:val="24"/>
          <w:szCs w:val="24"/>
        </w:rPr>
        <w:t>otok.</w:t>
      </w:r>
      <w:r w:rsidR="007B407B">
        <w:rPr>
          <w:rFonts w:asciiTheme="majorHAnsi" w:hAnsiTheme="majorHAnsi"/>
          <w:sz w:val="24"/>
          <w:szCs w:val="24"/>
        </w:rPr>
        <w:br/>
        <w:t xml:space="preserve">Bukittingi je izhodišče piščevega potovanja. </w:t>
      </w:r>
    </w:p>
    <w:p w:rsidR="00F914B5" w:rsidRDefault="00F914B5"/>
    <w:p w:rsidR="00F914B5" w:rsidRDefault="00F914B5">
      <w:pPr>
        <w:rPr>
          <w:rFonts w:asciiTheme="majorHAnsi" w:hAnsiTheme="majorHAnsi"/>
          <w:sz w:val="24"/>
          <w:szCs w:val="24"/>
        </w:rPr>
      </w:pPr>
      <w:r w:rsidRPr="007B407B">
        <w:rPr>
          <w:b/>
          <w:bCs/>
          <w:sz w:val="24"/>
          <w:szCs w:val="24"/>
        </w:rPr>
        <w:t>27.</w:t>
      </w:r>
      <w:r w:rsidR="007B407B" w:rsidRPr="007B407B">
        <w:rPr>
          <w:sz w:val="24"/>
          <w:szCs w:val="24"/>
        </w:rPr>
        <w:br/>
      </w:r>
      <w:r w:rsidR="007B407B" w:rsidRPr="007B407B">
        <w:rPr>
          <w:rFonts w:asciiTheme="majorHAnsi" w:hAnsiTheme="majorHAnsi"/>
          <w:sz w:val="24"/>
          <w:szCs w:val="24"/>
          <w:u w:val="single"/>
        </w:rPr>
        <w:t>_</w:t>
      </w:r>
      <w:r w:rsidR="007B407B">
        <w:rPr>
          <w:rFonts w:asciiTheme="majorHAnsi" w:hAnsiTheme="majorHAnsi"/>
          <w:sz w:val="24"/>
          <w:szCs w:val="24"/>
          <w:u w:val="single"/>
        </w:rPr>
        <w:t>3</w:t>
      </w:r>
      <w:r w:rsidR="007B407B" w:rsidRPr="007B407B">
        <w:rPr>
          <w:rFonts w:asciiTheme="majorHAnsi" w:hAnsiTheme="majorHAnsi"/>
          <w:sz w:val="24"/>
          <w:szCs w:val="24"/>
          <w:u w:val="single"/>
        </w:rPr>
        <w:t>_</w:t>
      </w:r>
      <w:r w:rsidR="007B407B" w:rsidRPr="007B407B">
        <w:rPr>
          <w:rFonts w:asciiTheme="majorHAnsi" w:hAnsiTheme="majorHAnsi"/>
          <w:sz w:val="24"/>
          <w:szCs w:val="24"/>
        </w:rPr>
        <w:tab/>
        <w:t>pridobivanje saguja</w:t>
      </w:r>
      <w:r w:rsidR="007B407B">
        <w:rPr>
          <w:rFonts w:asciiTheme="majorHAnsi" w:hAnsiTheme="majorHAnsi"/>
          <w:sz w:val="24"/>
          <w:szCs w:val="24"/>
        </w:rPr>
        <w:br/>
      </w:r>
      <w:r w:rsidR="007B407B">
        <w:rPr>
          <w:rFonts w:asciiTheme="majorHAnsi" w:hAnsiTheme="majorHAnsi"/>
          <w:sz w:val="24"/>
          <w:szCs w:val="24"/>
          <w:u w:val="single"/>
        </w:rPr>
        <w:t>_6_</w:t>
      </w:r>
      <w:r w:rsidR="007B407B">
        <w:rPr>
          <w:rFonts w:asciiTheme="majorHAnsi" w:hAnsiTheme="majorHAnsi"/>
          <w:sz w:val="24"/>
          <w:szCs w:val="24"/>
        </w:rPr>
        <w:tab/>
        <w:t>izganjanje zlih duhov</w:t>
      </w:r>
      <w:r w:rsidR="007B407B">
        <w:rPr>
          <w:rFonts w:asciiTheme="majorHAnsi" w:hAnsiTheme="majorHAnsi"/>
          <w:sz w:val="24"/>
          <w:szCs w:val="24"/>
        </w:rPr>
        <w:br/>
      </w:r>
      <w:r w:rsidR="007B407B">
        <w:rPr>
          <w:rFonts w:asciiTheme="majorHAnsi" w:hAnsiTheme="majorHAnsi"/>
          <w:sz w:val="24"/>
          <w:szCs w:val="24"/>
          <w:u w:val="single"/>
        </w:rPr>
        <w:t>_1_</w:t>
      </w:r>
      <w:r w:rsidR="007B407B">
        <w:rPr>
          <w:rFonts w:asciiTheme="majorHAnsi" w:hAnsiTheme="majorHAnsi"/>
          <w:sz w:val="24"/>
          <w:szCs w:val="24"/>
        </w:rPr>
        <w:tab/>
        <w:t>dvajseturno potovanje v džunglo</w:t>
      </w:r>
      <w:r w:rsidR="007B407B">
        <w:rPr>
          <w:rFonts w:asciiTheme="majorHAnsi" w:hAnsiTheme="majorHAnsi"/>
          <w:sz w:val="24"/>
          <w:szCs w:val="24"/>
        </w:rPr>
        <w:br/>
      </w:r>
      <w:r w:rsidR="007B407B">
        <w:rPr>
          <w:rFonts w:asciiTheme="majorHAnsi" w:hAnsiTheme="majorHAnsi"/>
          <w:sz w:val="24"/>
          <w:szCs w:val="24"/>
          <w:u w:val="single"/>
        </w:rPr>
        <w:t>_4_</w:t>
      </w:r>
      <w:r w:rsidR="007B407B">
        <w:rPr>
          <w:rFonts w:asciiTheme="majorHAnsi" w:hAnsiTheme="majorHAnsi"/>
          <w:sz w:val="24"/>
          <w:szCs w:val="24"/>
        </w:rPr>
        <w:tab/>
        <w:t>posladek z ličinkami</w:t>
      </w:r>
      <w:r w:rsidR="007B407B">
        <w:rPr>
          <w:rFonts w:asciiTheme="majorHAnsi" w:hAnsiTheme="majorHAnsi"/>
          <w:sz w:val="24"/>
          <w:szCs w:val="24"/>
        </w:rPr>
        <w:br/>
      </w:r>
      <w:r w:rsidR="007B407B">
        <w:rPr>
          <w:rFonts w:asciiTheme="majorHAnsi" w:hAnsiTheme="majorHAnsi"/>
          <w:sz w:val="24"/>
          <w:szCs w:val="24"/>
          <w:u w:val="single"/>
        </w:rPr>
        <w:t>_7_</w:t>
      </w:r>
      <w:r w:rsidR="007B407B">
        <w:rPr>
          <w:rFonts w:asciiTheme="majorHAnsi" w:hAnsiTheme="majorHAnsi"/>
          <w:sz w:val="24"/>
          <w:szCs w:val="24"/>
        </w:rPr>
        <w:tab/>
        <w:t>vrnitev v civilizacijo</w:t>
      </w:r>
      <w:r w:rsidR="007B407B">
        <w:rPr>
          <w:rFonts w:asciiTheme="majorHAnsi" w:hAnsiTheme="majorHAnsi"/>
          <w:sz w:val="24"/>
          <w:szCs w:val="24"/>
        </w:rPr>
        <w:br/>
      </w:r>
      <w:r w:rsidR="007B407B">
        <w:rPr>
          <w:rFonts w:asciiTheme="majorHAnsi" w:hAnsiTheme="majorHAnsi"/>
          <w:sz w:val="24"/>
          <w:szCs w:val="24"/>
          <w:u w:val="single"/>
        </w:rPr>
        <w:t>_5_</w:t>
      </w:r>
      <w:r w:rsidR="007B407B">
        <w:rPr>
          <w:rFonts w:asciiTheme="majorHAnsi" w:hAnsiTheme="majorHAnsi"/>
          <w:sz w:val="24"/>
          <w:szCs w:val="24"/>
        </w:rPr>
        <w:tab/>
        <w:t>poroka mentavajskega starešine</w:t>
      </w:r>
      <w:r w:rsidR="007B407B">
        <w:rPr>
          <w:rFonts w:asciiTheme="majorHAnsi" w:hAnsiTheme="majorHAnsi"/>
          <w:sz w:val="24"/>
          <w:szCs w:val="24"/>
        </w:rPr>
        <w:br/>
      </w:r>
      <w:r w:rsidR="007B407B">
        <w:rPr>
          <w:rFonts w:asciiTheme="majorHAnsi" w:hAnsiTheme="majorHAnsi"/>
          <w:sz w:val="24"/>
          <w:szCs w:val="24"/>
          <w:u w:val="single"/>
        </w:rPr>
        <w:t>_2_</w:t>
      </w:r>
      <w:r w:rsidR="007B407B">
        <w:rPr>
          <w:rFonts w:asciiTheme="majorHAnsi" w:hAnsiTheme="majorHAnsi"/>
          <w:sz w:val="24"/>
          <w:szCs w:val="24"/>
        </w:rPr>
        <w:tab/>
        <w:t>sprejem pri vaškem poglavarju</w:t>
      </w:r>
    </w:p>
    <w:p w:rsidR="007B407B" w:rsidRDefault="007B407B">
      <w:pPr>
        <w:rPr>
          <w:b/>
          <w:bCs/>
          <w:sz w:val="24"/>
          <w:szCs w:val="24"/>
        </w:rPr>
      </w:pPr>
      <w:r w:rsidRPr="00DB2452">
        <w:rPr>
          <w:b/>
          <w:bCs/>
          <w:sz w:val="24"/>
          <w:szCs w:val="24"/>
        </w:rPr>
        <w:t xml:space="preserve">28. </w:t>
      </w:r>
      <w:r w:rsidR="00AD722D" w:rsidRPr="00AD722D">
        <w:rPr>
          <w:rFonts w:asciiTheme="majorHAnsi" w:hAnsiTheme="majorHAnsi"/>
          <w:sz w:val="24"/>
          <w:szCs w:val="24"/>
        </w:rPr>
        <w:t>a</w:t>
      </w:r>
      <w:r w:rsidR="00AD722D">
        <w:rPr>
          <w:rFonts w:asciiTheme="majorHAnsi" w:hAnsiTheme="majorHAnsi"/>
          <w:sz w:val="24"/>
          <w:szCs w:val="24"/>
        </w:rPr>
        <w:t xml:space="preserve"> (možen je tudi odgovor </w:t>
      </w:r>
      <w:r w:rsidR="00AD722D" w:rsidRPr="00AD722D">
        <w:rPr>
          <w:rFonts w:asciiTheme="majorHAnsi" w:hAnsiTheme="majorHAnsi"/>
          <w:sz w:val="24"/>
          <w:szCs w:val="24"/>
        </w:rPr>
        <w:t>c</w:t>
      </w:r>
      <w:r w:rsidR="00AD722D">
        <w:rPr>
          <w:rFonts w:asciiTheme="majorHAnsi" w:hAnsiTheme="majorHAnsi"/>
          <w:sz w:val="24"/>
          <w:szCs w:val="24"/>
        </w:rPr>
        <w:t>)</w:t>
      </w:r>
    </w:p>
    <w:p w:rsidR="00AD722D" w:rsidRDefault="00AD722D">
      <w:pPr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AD722D">
        <w:rPr>
          <w:rFonts w:asciiTheme="majorHAnsi" w:hAnsiTheme="majorHAnsi"/>
          <w:color w:val="808080" w:themeColor="background1" w:themeShade="80"/>
          <w:sz w:val="24"/>
          <w:szCs w:val="24"/>
        </w:rPr>
        <w:t>(</w:t>
      </w:r>
      <w:hyperlink r:id="rId6" w:history="1">
        <w:r w:rsidRPr="00372A6D">
          <w:rPr>
            <w:rStyle w:val="Hiperpovezava"/>
            <w:rFonts w:asciiTheme="majorHAnsi" w:hAnsiTheme="majorHAnsi"/>
            <w:sz w:val="24"/>
            <w:szCs w:val="24"/>
          </w:rPr>
          <w:t>www.fran.si</w:t>
        </w:r>
      </w:hyperlink>
      <w:r>
        <w:rPr>
          <w:rFonts w:asciiTheme="majorHAnsi" w:hAnsiTheme="majorHAnsi"/>
          <w:sz w:val="24"/>
          <w:szCs w:val="24"/>
        </w:rPr>
        <w:t xml:space="preserve">: </w:t>
      </w:r>
      <w:r w:rsidRPr="00AD722D">
        <w:rPr>
          <w:b/>
          <w:bCs/>
          <w:color w:val="808080" w:themeColor="background1" w:themeShade="80"/>
          <w:sz w:val="24"/>
          <w:szCs w:val="24"/>
        </w:rPr>
        <w:t>civilizacija</w:t>
      </w:r>
      <w:r w:rsidRPr="00AD722D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–</w:t>
      </w:r>
      <w:r w:rsidRPr="00AD722D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skupek dosežkov, vrednot človeške družbe, zlasti glede na znanstveni in tehnični napredek / posebna oblika duhovnega, materialnega in socialnega življenja kakega naroda ali skupine narodov)</w:t>
      </w:r>
    </w:p>
    <w:p w:rsidR="00AD722D" w:rsidRPr="00AD722D" w:rsidRDefault="00AD722D">
      <w:pPr>
        <w:rPr>
          <w:b/>
          <w:bCs/>
          <w:sz w:val="24"/>
          <w:szCs w:val="24"/>
        </w:rPr>
      </w:pPr>
      <w:r w:rsidRPr="00AD722D">
        <w:rPr>
          <w:b/>
          <w:bCs/>
          <w:sz w:val="24"/>
          <w:szCs w:val="24"/>
        </w:rPr>
        <w:t xml:space="preserve">29. </w:t>
      </w:r>
    </w:p>
    <w:p w:rsidR="00AD722D" w:rsidRDefault="00AD72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Med vojaki smo opazili nekaj </w:t>
      </w:r>
      <w:r w:rsidRPr="00AD722D">
        <w:rPr>
          <w:rFonts w:asciiTheme="majorHAnsi" w:hAnsiTheme="majorHAnsi"/>
          <w:sz w:val="24"/>
          <w:szCs w:val="24"/>
          <w:u w:val="single"/>
        </w:rPr>
        <w:t>civilistov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br/>
        <w:t xml:space="preserve">V dvajsetih letih se je država močno </w:t>
      </w:r>
      <w:r w:rsidRPr="00AD722D">
        <w:rPr>
          <w:rFonts w:asciiTheme="majorHAnsi" w:hAnsiTheme="majorHAnsi"/>
          <w:sz w:val="24"/>
          <w:szCs w:val="24"/>
          <w:u w:val="single"/>
        </w:rPr>
        <w:t>civilizirala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br/>
        <w:t xml:space="preserve">S policistom je prišel starejši človek v </w:t>
      </w:r>
      <w:r w:rsidRPr="00AD722D">
        <w:rPr>
          <w:rFonts w:asciiTheme="majorHAnsi" w:hAnsiTheme="majorHAnsi"/>
          <w:sz w:val="24"/>
          <w:szCs w:val="24"/>
          <w:u w:val="single"/>
        </w:rPr>
        <w:t>civilu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br/>
        <w:t xml:space="preserve">Na Novi Gvineji živi veliko plemen na nizki </w:t>
      </w:r>
      <w:r w:rsidRPr="00AD722D">
        <w:rPr>
          <w:rFonts w:asciiTheme="majorHAnsi" w:hAnsiTheme="majorHAnsi"/>
          <w:sz w:val="24"/>
          <w:szCs w:val="24"/>
          <w:u w:val="single"/>
        </w:rPr>
        <w:t>civilizacijski</w:t>
      </w:r>
      <w:r>
        <w:rPr>
          <w:rFonts w:asciiTheme="majorHAnsi" w:hAnsiTheme="majorHAnsi"/>
          <w:sz w:val="24"/>
          <w:szCs w:val="24"/>
        </w:rPr>
        <w:t xml:space="preserve"> stopnji. </w:t>
      </w:r>
      <w:r>
        <w:rPr>
          <w:rFonts w:asciiTheme="majorHAnsi" w:hAnsiTheme="majorHAnsi"/>
          <w:sz w:val="24"/>
          <w:szCs w:val="24"/>
        </w:rPr>
        <w:br/>
        <w:t xml:space="preserve">V Srednji Ameriki so si ogledali ostanke </w:t>
      </w:r>
      <w:r w:rsidRPr="00AD722D">
        <w:rPr>
          <w:rFonts w:asciiTheme="majorHAnsi" w:hAnsiTheme="majorHAnsi"/>
          <w:sz w:val="24"/>
          <w:szCs w:val="24"/>
          <w:u w:val="single"/>
        </w:rPr>
        <w:t>civilizacije</w:t>
      </w:r>
      <w:r>
        <w:rPr>
          <w:rFonts w:asciiTheme="majorHAnsi" w:hAnsiTheme="majorHAnsi"/>
          <w:sz w:val="24"/>
          <w:szCs w:val="24"/>
        </w:rPr>
        <w:t xml:space="preserve"> Majev. </w:t>
      </w:r>
    </w:p>
    <w:p w:rsidR="00AD722D" w:rsidRPr="001008A1" w:rsidRDefault="00AD722D">
      <w:pPr>
        <w:rPr>
          <w:b/>
          <w:bCs/>
          <w:sz w:val="24"/>
          <w:szCs w:val="24"/>
        </w:rPr>
      </w:pPr>
      <w:r w:rsidRPr="001008A1">
        <w:rPr>
          <w:b/>
          <w:bCs/>
          <w:sz w:val="24"/>
          <w:szCs w:val="24"/>
        </w:rPr>
        <w:t>30.</w:t>
      </w:r>
    </w:p>
    <w:p w:rsidR="001008A1" w:rsidRDefault="001008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ym w:font="Wingdings 2" w:char="F06A"/>
      </w:r>
      <w:r>
        <w:rPr>
          <w:rFonts w:asciiTheme="majorHAnsi" w:hAnsiTheme="majorHAnsi"/>
          <w:sz w:val="24"/>
          <w:szCs w:val="24"/>
        </w:rPr>
        <w:t xml:space="preserve"> Ker živijo v sožitju z naravo.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sym w:font="Wingdings 2" w:char="F06B"/>
      </w:r>
      <w:r>
        <w:rPr>
          <w:rFonts w:asciiTheme="majorHAnsi" w:hAnsiTheme="majorHAnsi"/>
          <w:sz w:val="24"/>
          <w:szCs w:val="24"/>
        </w:rPr>
        <w:t xml:space="preserve"> V zaključnem delu besedila. 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sym w:font="Wingdings 2" w:char="F06C"/>
      </w:r>
      <w:r>
        <w:rPr>
          <w:rFonts w:asciiTheme="majorHAnsi" w:hAnsiTheme="majorHAnsi"/>
          <w:sz w:val="24"/>
          <w:szCs w:val="24"/>
        </w:rPr>
        <w:t xml:space="preserve"> Tri mnenja. 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sym w:font="Wingdings 2" w:char="F06D"/>
      </w:r>
      <w:r>
        <w:rPr>
          <w:rFonts w:asciiTheme="majorHAnsi" w:hAnsiTheme="majorHAnsi"/>
          <w:sz w:val="24"/>
          <w:szCs w:val="24"/>
        </w:rPr>
        <w:t xml:space="preserve"> Filozofom.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sym w:font="Wingdings 2" w:char="F06E"/>
      </w:r>
      <w:r>
        <w:rPr>
          <w:rFonts w:asciiTheme="majorHAnsi" w:hAnsiTheme="majorHAnsi"/>
          <w:sz w:val="24"/>
          <w:szCs w:val="24"/>
        </w:rPr>
        <w:t xml:space="preserve"> Pesimistom.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sym w:font="Wingdings 2" w:char="F06F"/>
      </w:r>
      <w:r>
        <w:rPr>
          <w:rFonts w:asciiTheme="majorHAnsi" w:hAnsiTheme="majorHAnsi"/>
          <w:sz w:val="24"/>
          <w:szCs w:val="24"/>
        </w:rPr>
        <w:t xml:space="preserve"> Piščevo. </w:t>
      </w:r>
    </w:p>
    <w:p w:rsidR="001008A1" w:rsidRPr="001008A1" w:rsidRDefault="001008A1">
      <w:pPr>
        <w:rPr>
          <w:b/>
          <w:bCs/>
          <w:sz w:val="24"/>
          <w:szCs w:val="24"/>
        </w:rPr>
      </w:pPr>
      <w:r w:rsidRPr="001008A1">
        <w:rPr>
          <w:b/>
          <w:bCs/>
          <w:sz w:val="24"/>
          <w:szCs w:val="24"/>
        </w:rPr>
        <w:t>31.</w:t>
      </w:r>
    </w:p>
    <w:p w:rsidR="001008A1" w:rsidRDefault="001008A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</w:t>
      </w:r>
      <w:r>
        <w:rPr>
          <w:rFonts w:asciiTheme="majorHAnsi" w:hAnsiTheme="majorHAnsi"/>
          <w:sz w:val="24"/>
          <w:szCs w:val="24"/>
        </w:rPr>
        <w:br/>
        <w:t xml:space="preserve">Predstavil nam je otočje Indonezijo, otok Siberut in njegove (nenavadne) prebivalce. </w:t>
      </w:r>
      <w:r>
        <w:rPr>
          <w:rFonts w:asciiTheme="majorHAnsi" w:hAnsiTheme="majorHAnsi"/>
          <w:sz w:val="24"/>
          <w:szCs w:val="24"/>
        </w:rPr>
        <w:br/>
        <w:t>DA</w:t>
      </w:r>
      <w:r w:rsidR="007B3451">
        <w:rPr>
          <w:rFonts w:asciiTheme="majorHAnsi" w:hAnsiTheme="majorHAnsi"/>
          <w:sz w:val="24"/>
          <w:szCs w:val="24"/>
        </w:rPr>
        <w:br/>
        <w:t>Ne bi se seznanili z uvodnimi informacijami o tem, kje je potoval in s katerim ljudstvom se je srečal.</w:t>
      </w:r>
      <w:r w:rsidR="007B3451">
        <w:rPr>
          <w:rFonts w:asciiTheme="majorHAnsi" w:hAnsiTheme="majorHAnsi"/>
          <w:sz w:val="24"/>
          <w:szCs w:val="24"/>
        </w:rPr>
        <w:br/>
        <w:t>DA</w:t>
      </w:r>
    </w:p>
    <w:p w:rsidR="001008A1" w:rsidRDefault="001008A1">
      <w:pPr>
        <w:rPr>
          <w:rFonts w:asciiTheme="majorHAnsi" w:hAnsiTheme="majorHAnsi"/>
          <w:sz w:val="24"/>
          <w:szCs w:val="24"/>
        </w:rPr>
      </w:pPr>
      <w:r w:rsidRPr="007B3451">
        <w:rPr>
          <w:rFonts w:ascii="Calibri" w:hAnsi="Calibri"/>
          <w:b/>
          <w:bCs/>
          <w:sz w:val="24"/>
          <w:szCs w:val="24"/>
        </w:rPr>
        <w:t>32.</w:t>
      </w:r>
      <w:r w:rsidR="007B3451">
        <w:rPr>
          <w:rFonts w:ascii="Calibri" w:hAnsi="Calibri"/>
          <w:b/>
          <w:bCs/>
          <w:sz w:val="24"/>
          <w:szCs w:val="24"/>
        </w:rPr>
        <w:br/>
      </w:r>
      <w:r w:rsidR="007B3451" w:rsidRPr="007B3451">
        <w:rPr>
          <w:rFonts w:asciiTheme="majorHAnsi" w:hAnsiTheme="majorHAnsi"/>
          <w:sz w:val="24"/>
          <w:szCs w:val="24"/>
        </w:rPr>
        <w:t xml:space="preserve">Da bi ponazoril svoje pripovedovanje. </w:t>
      </w:r>
      <w:r w:rsidR="005218A4">
        <w:rPr>
          <w:rFonts w:asciiTheme="majorHAnsi" w:hAnsiTheme="majorHAnsi"/>
          <w:sz w:val="24"/>
          <w:szCs w:val="24"/>
        </w:rPr>
        <w:br/>
        <w:t xml:space="preserve">Ponazarjata, kje ležita Indonezija in Siberut. </w:t>
      </w:r>
      <w:r w:rsidR="005218A4">
        <w:rPr>
          <w:rFonts w:asciiTheme="majorHAnsi" w:hAnsiTheme="majorHAnsi"/>
          <w:sz w:val="24"/>
          <w:szCs w:val="24"/>
        </w:rPr>
        <w:br/>
        <w:t xml:space="preserve">Avtorja fotografij sta Igor Škof in Matej </w:t>
      </w:r>
      <w:r w:rsidR="005218A4">
        <w:rPr>
          <w:rFonts w:asciiTheme="majorHAnsi" w:hAnsiTheme="majorHAnsi"/>
          <w:sz w:val="24"/>
          <w:szCs w:val="24"/>
        </w:rPr>
        <w:lastRenderedPageBreak/>
        <w:t>Špenko.</w:t>
      </w:r>
      <w:r w:rsidR="005218A4">
        <w:rPr>
          <w:rFonts w:asciiTheme="majorHAnsi" w:hAnsiTheme="majorHAnsi"/>
          <w:sz w:val="24"/>
          <w:szCs w:val="24"/>
        </w:rPr>
        <w:br/>
        <w:t>Podatke o tem najdemo ob fotografiji.</w:t>
      </w:r>
      <w:r w:rsidR="005218A4">
        <w:rPr>
          <w:rFonts w:asciiTheme="majorHAnsi" w:hAnsiTheme="majorHAnsi"/>
          <w:sz w:val="24"/>
          <w:szCs w:val="24"/>
        </w:rPr>
        <w:br/>
        <w:t xml:space="preserve">Fotografiji nas seznanjata z nenavadnim ljudstvom (njihovim načinom življenja). </w:t>
      </w:r>
    </w:p>
    <w:p w:rsidR="008D18DA" w:rsidRPr="008D18DA" w:rsidRDefault="008D18DA">
      <w:pPr>
        <w:rPr>
          <w:b/>
          <w:bCs/>
          <w:sz w:val="24"/>
          <w:szCs w:val="24"/>
        </w:rPr>
      </w:pPr>
      <w:r w:rsidRPr="008D18DA">
        <w:rPr>
          <w:b/>
          <w:bCs/>
          <w:sz w:val="24"/>
          <w:szCs w:val="24"/>
        </w:rPr>
        <w:t xml:space="preserve">34. </w:t>
      </w:r>
    </w:p>
    <w:tbl>
      <w:tblPr>
        <w:tblStyle w:val="Tabelamrea"/>
        <w:tblW w:w="4248" w:type="dxa"/>
        <w:tblLook w:val="04A0" w:firstRow="1" w:lastRow="0" w:firstColumn="1" w:lastColumn="0" w:noHBand="0" w:noVBand="1"/>
      </w:tblPr>
      <w:tblGrid>
        <w:gridCol w:w="1043"/>
        <w:gridCol w:w="1043"/>
        <w:gridCol w:w="2162"/>
      </w:tblGrid>
      <w:tr w:rsidR="008D18DA" w:rsidTr="008D18DA"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ZAIMEK</w:t>
            </w:r>
          </w:p>
        </w:tc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VRSTA</w:t>
            </w:r>
          </w:p>
        </w:tc>
        <w:tc>
          <w:tcPr>
            <w:tcW w:w="2162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NANAŠALNICA</w:t>
            </w:r>
          </w:p>
        </w:tc>
      </w:tr>
      <w:tr w:rsidR="008D18DA" w:rsidTr="008D18DA"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</w:t>
            </w:r>
          </w:p>
        </w:tc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osebni</w:t>
            </w:r>
          </w:p>
        </w:tc>
        <w:tc>
          <w:tcPr>
            <w:tcW w:w="2162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drevo</w:t>
            </w:r>
          </w:p>
        </w:tc>
      </w:tr>
      <w:tr w:rsidR="008D18DA" w:rsidTr="008D18DA"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osebni</w:t>
            </w:r>
          </w:p>
        </w:tc>
        <w:tc>
          <w:tcPr>
            <w:tcW w:w="2162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moka</w:t>
            </w:r>
          </w:p>
        </w:tc>
      </w:tr>
      <w:tr w:rsidR="008D18DA" w:rsidTr="008D18DA">
        <w:tc>
          <w:tcPr>
            <w:tcW w:w="1043" w:type="dxa"/>
          </w:tcPr>
          <w:p w:rsidR="008D18DA" w:rsidRDefault="00C577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  <w:r w:rsidR="008D18DA"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kazalni</w:t>
            </w:r>
          </w:p>
        </w:tc>
        <w:tc>
          <w:tcPr>
            <w:tcW w:w="2162" w:type="dxa"/>
          </w:tcPr>
          <w:p w:rsidR="008D18DA" w:rsidRDefault="00C577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stiskalnica</w:t>
            </w:r>
            <w:bookmarkStart w:id="0" w:name="_GoBack"/>
            <w:bookmarkEnd w:id="0"/>
          </w:p>
        </w:tc>
      </w:tr>
      <w:tr w:rsidR="008D18DA" w:rsidTr="008D18DA"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osebni</w:t>
            </w:r>
          </w:p>
        </w:tc>
        <w:tc>
          <w:tcPr>
            <w:tcW w:w="2162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moka</w:t>
            </w:r>
          </w:p>
        </w:tc>
      </w:tr>
      <w:tr w:rsidR="008D18DA" w:rsidTr="008D18DA"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osebni</w:t>
            </w:r>
          </w:p>
        </w:tc>
        <w:tc>
          <w:tcPr>
            <w:tcW w:w="2162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moka</w:t>
            </w:r>
          </w:p>
        </w:tc>
      </w:tr>
      <w:tr w:rsidR="008D18DA" w:rsidTr="008D18DA"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takrat</w:t>
            </w:r>
          </w:p>
        </w:tc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kazalni</w:t>
            </w:r>
          </w:p>
        </w:tc>
        <w:tc>
          <w:tcPr>
            <w:tcW w:w="2162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 treh mesecih</w:t>
            </w:r>
          </w:p>
        </w:tc>
      </w:tr>
      <w:tr w:rsidR="008D18DA" w:rsidTr="008D18DA"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</w:t>
            </w:r>
          </w:p>
        </w:tc>
        <w:tc>
          <w:tcPr>
            <w:tcW w:w="1043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osebni</w:t>
            </w:r>
          </w:p>
        </w:tc>
        <w:tc>
          <w:tcPr>
            <w:tcW w:w="2162" w:type="dxa"/>
          </w:tcPr>
          <w:p w:rsidR="008D18DA" w:rsidRDefault="008D18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glavna sestavina seguja</w:t>
            </w:r>
          </w:p>
        </w:tc>
      </w:tr>
    </w:tbl>
    <w:p w:rsidR="008D18DA" w:rsidRDefault="008D18DA">
      <w:pPr>
        <w:rPr>
          <w:rFonts w:asciiTheme="majorHAnsi" w:hAnsiTheme="majorHAnsi"/>
          <w:sz w:val="24"/>
          <w:szCs w:val="24"/>
        </w:rPr>
      </w:pPr>
    </w:p>
    <w:p w:rsidR="001008A1" w:rsidRPr="005218A4" w:rsidRDefault="001008A1">
      <w:pPr>
        <w:rPr>
          <w:b/>
          <w:bCs/>
          <w:sz w:val="24"/>
          <w:szCs w:val="24"/>
        </w:rPr>
      </w:pPr>
      <w:r w:rsidRPr="005218A4">
        <w:rPr>
          <w:b/>
          <w:bCs/>
          <w:sz w:val="24"/>
          <w:szCs w:val="24"/>
        </w:rPr>
        <w:t>9.</w:t>
      </w:r>
    </w:p>
    <w:p w:rsidR="00AD722D" w:rsidRPr="00AD722D" w:rsidRDefault="00313F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Besedilo, v katerem avtor pripoveduje o tem, kod je potoval in kaj je med potjo doživel, je </w:t>
      </w:r>
      <w:r w:rsidRPr="00313FEA">
        <w:rPr>
          <w:rFonts w:asciiTheme="majorHAnsi" w:hAnsiTheme="majorHAnsi"/>
          <w:sz w:val="24"/>
          <w:szCs w:val="24"/>
          <w:u w:val="single"/>
        </w:rPr>
        <w:t>potopis</w:t>
      </w:r>
      <w:r>
        <w:rPr>
          <w:rFonts w:asciiTheme="majorHAnsi" w:hAnsiTheme="majorHAnsi"/>
          <w:sz w:val="24"/>
          <w:szCs w:val="24"/>
        </w:rPr>
        <w:t xml:space="preserve">. Ker avtor pripoveduje o svojih doživetjih, prevladujejo glagoli v </w:t>
      </w:r>
      <w:r w:rsidRPr="00313FEA">
        <w:rPr>
          <w:rFonts w:asciiTheme="majorHAnsi" w:hAnsiTheme="majorHAnsi"/>
          <w:sz w:val="24"/>
          <w:szCs w:val="24"/>
          <w:u w:val="single"/>
        </w:rPr>
        <w:t>1.</w:t>
      </w:r>
      <w:r>
        <w:rPr>
          <w:rFonts w:asciiTheme="majorHAnsi" w:hAnsiTheme="majorHAnsi"/>
          <w:sz w:val="24"/>
          <w:szCs w:val="24"/>
        </w:rPr>
        <w:t xml:space="preserve"> osebi </w:t>
      </w:r>
      <w:r w:rsidRPr="00313FEA">
        <w:rPr>
          <w:rFonts w:asciiTheme="majorHAnsi" w:hAnsiTheme="majorHAnsi"/>
          <w:sz w:val="24"/>
          <w:szCs w:val="24"/>
          <w:u w:val="single"/>
        </w:rPr>
        <w:t>ednine</w:t>
      </w:r>
      <w:r>
        <w:rPr>
          <w:rFonts w:asciiTheme="majorHAnsi" w:hAnsiTheme="majorHAnsi"/>
          <w:sz w:val="24"/>
          <w:szCs w:val="24"/>
        </w:rPr>
        <w:t xml:space="preserve"> ali </w:t>
      </w:r>
      <w:r w:rsidRPr="00313FEA">
        <w:rPr>
          <w:rFonts w:asciiTheme="majorHAnsi" w:hAnsiTheme="majorHAnsi"/>
          <w:sz w:val="24"/>
          <w:szCs w:val="24"/>
          <w:u w:val="single"/>
        </w:rPr>
        <w:t>množine</w:t>
      </w:r>
      <w:r>
        <w:rPr>
          <w:rFonts w:asciiTheme="majorHAnsi" w:hAnsiTheme="majorHAnsi"/>
          <w:sz w:val="24"/>
          <w:szCs w:val="24"/>
        </w:rPr>
        <w:t xml:space="preserve">, in sicer navadno v pretekliku. Potopis je </w:t>
      </w:r>
      <w:r w:rsidRPr="00313FEA">
        <w:rPr>
          <w:rFonts w:asciiTheme="majorHAnsi" w:hAnsiTheme="majorHAnsi"/>
          <w:sz w:val="24"/>
          <w:szCs w:val="24"/>
          <w:u w:val="single"/>
        </w:rPr>
        <w:t>subjektivno</w:t>
      </w:r>
      <w:r>
        <w:rPr>
          <w:rFonts w:asciiTheme="majorHAnsi" w:hAnsiTheme="majorHAnsi"/>
          <w:sz w:val="24"/>
          <w:szCs w:val="24"/>
        </w:rPr>
        <w:t xml:space="preserve"> besedilo. </w:t>
      </w:r>
    </w:p>
    <w:sectPr w:rsidR="00AD722D" w:rsidRPr="00AD722D" w:rsidSect="00DF730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02"/>
    <w:rsid w:val="001008A1"/>
    <w:rsid w:val="00313FEA"/>
    <w:rsid w:val="005218A4"/>
    <w:rsid w:val="007B3451"/>
    <w:rsid w:val="007B407B"/>
    <w:rsid w:val="008D18DA"/>
    <w:rsid w:val="00AD722D"/>
    <w:rsid w:val="00C57742"/>
    <w:rsid w:val="00DB2452"/>
    <w:rsid w:val="00DF7302"/>
    <w:rsid w:val="00F9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C911"/>
  <w15:chartTrackingRefBased/>
  <w15:docId w15:val="{0A584A0B-147D-4F74-B05F-65F869A7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D722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D722D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8D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.si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7</cp:revision>
  <dcterms:created xsi:type="dcterms:W3CDTF">2020-03-28T09:04:00Z</dcterms:created>
  <dcterms:modified xsi:type="dcterms:W3CDTF">2020-03-29T15:42:00Z</dcterms:modified>
</cp:coreProperties>
</file>