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C4" w:rsidRPr="00A30A45" w:rsidRDefault="00D66EC4" w:rsidP="00A30A45">
      <w:pPr>
        <w:rPr>
          <w:b/>
          <w:bCs/>
          <w:color w:val="538135" w:themeColor="accent6" w:themeShade="BF"/>
          <w:sz w:val="24"/>
          <w:szCs w:val="24"/>
        </w:rPr>
      </w:pPr>
      <w:r w:rsidRPr="00A30A45">
        <w:rPr>
          <w:b/>
          <w:bCs/>
          <w:color w:val="538135" w:themeColor="accent6" w:themeShade="BF"/>
          <w:sz w:val="24"/>
          <w:szCs w:val="24"/>
        </w:rPr>
        <w:t xml:space="preserve">Ciril Kosmač, GOSENICA </w:t>
      </w:r>
    </w:p>
    <w:p w:rsidR="00D66EC4" w:rsidRDefault="00D66EC4" w:rsidP="00D66EC4">
      <w:pPr>
        <w:rPr>
          <w:b/>
          <w:bCs/>
          <w:sz w:val="24"/>
          <w:szCs w:val="24"/>
        </w:rPr>
      </w:pPr>
      <w:r w:rsidRPr="00F95B89">
        <w:rPr>
          <w:b/>
          <w:bCs/>
          <w:sz w:val="24"/>
          <w:szCs w:val="24"/>
        </w:rPr>
        <w:t xml:space="preserve">Novelo preberi ponovno in v </w:t>
      </w:r>
      <w:r w:rsidRPr="00904FC8">
        <w:rPr>
          <w:b/>
          <w:bCs/>
          <w:sz w:val="24"/>
          <w:szCs w:val="24"/>
          <w:u w:val="single"/>
        </w:rPr>
        <w:t>povedih</w:t>
      </w:r>
      <w:r w:rsidRPr="00F95B89">
        <w:rPr>
          <w:b/>
          <w:bCs/>
          <w:sz w:val="24"/>
          <w:szCs w:val="24"/>
        </w:rPr>
        <w:t xml:space="preserve"> odgovori na vprašanja. </w:t>
      </w:r>
    </w:p>
    <w:p w:rsidR="00D66EC4" w:rsidRPr="00A40E9D" w:rsidRDefault="00F9413A" w:rsidP="00D66EC4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314960</wp:posOffset>
                </wp:positionV>
                <wp:extent cx="5819775" cy="38100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F9413A" w:rsidRPr="00F9413A" w:rsidRDefault="00F9413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9413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Dogajanje se odvija v rimski ječi Regina Coeli, in sicer 23. maja 1930.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-3.35pt;margin-top:24.8pt;width:458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" fillcolor="white [3201]" strokecolor="#5a5a5a [2109]" strokeweight=".5pt">
                <v:textbox>
                  <w:txbxContent>
                    <w:p w:rsidR="00F9413A" w:rsidRPr="00F9413A" w:rsidRDefault="00F9413A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9413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Dogajanje se odvija v rimski ječi Regina Coeli, in sicer 23. maja 1930. </w:t>
                      </w:r>
                    </w:p>
                  </w:txbxContent>
                </v:textbox>
              </v:shape>
            </w:pict>
          </mc:Fallback>
        </mc:AlternateContent>
      </w:r>
      <w:r w:rsidR="00D66EC4" w:rsidRPr="00A40E9D">
        <w:rPr>
          <w:rFonts w:ascii="Calibri" w:hAnsi="Calibri"/>
          <w:b/>
          <w:bCs/>
          <w:sz w:val="24"/>
          <w:szCs w:val="24"/>
        </w:rPr>
        <w:t xml:space="preserve">1. Natančno določi </w:t>
      </w:r>
      <w:r>
        <w:rPr>
          <w:rFonts w:ascii="Calibri" w:hAnsi="Calibri"/>
          <w:b/>
          <w:bCs/>
          <w:sz w:val="24"/>
          <w:szCs w:val="24"/>
        </w:rPr>
        <w:t>kraj</w:t>
      </w:r>
      <w:r w:rsidR="00D66EC4" w:rsidRPr="00A40E9D">
        <w:rPr>
          <w:rFonts w:ascii="Calibri" w:hAnsi="Calibri"/>
          <w:b/>
          <w:bCs/>
          <w:sz w:val="24"/>
          <w:szCs w:val="24"/>
        </w:rPr>
        <w:t xml:space="preserve"> in </w:t>
      </w:r>
      <w:r>
        <w:rPr>
          <w:rFonts w:ascii="Calibri" w:hAnsi="Calibri"/>
          <w:b/>
          <w:bCs/>
          <w:sz w:val="24"/>
          <w:szCs w:val="24"/>
        </w:rPr>
        <w:t>čas</w:t>
      </w:r>
      <w:r w:rsidR="00D66EC4" w:rsidRPr="00A40E9D">
        <w:rPr>
          <w:rFonts w:ascii="Calibri" w:hAnsi="Calibri"/>
          <w:b/>
          <w:bCs/>
          <w:sz w:val="24"/>
          <w:szCs w:val="24"/>
        </w:rPr>
        <w:t xml:space="preserve"> dogajanja v noveli. </w:t>
      </w:r>
    </w:p>
    <w:p w:rsidR="00F9413A" w:rsidRDefault="00F9413A" w:rsidP="00D66EC4">
      <w:pPr>
        <w:jc w:val="both"/>
        <w:rPr>
          <w:rFonts w:asciiTheme="majorHAnsi" w:hAnsiTheme="majorHAnsi"/>
          <w:sz w:val="24"/>
          <w:szCs w:val="24"/>
        </w:rPr>
      </w:pPr>
    </w:p>
    <w:p w:rsidR="00D66EC4" w:rsidRPr="00A40E9D" w:rsidRDefault="00F9413A" w:rsidP="00D66EC4">
      <w:pPr>
        <w:jc w:val="both"/>
        <w:rPr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D66EC4" w:rsidRPr="00A40E9D">
        <w:rPr>
          <w:b/>
          <w:bCs/>
          <w:sz w:val="24"/>
          <w:szCs w:val="24"/>
        </w:rPr>
        <w:t xml:space="preserve">2. Kdo je pripovedovalec v noveli? Določi vrsto pripovedovalca. </w:t>
      </w:r>
    </w:p>
    <w:p w:rsidR="00F9413A" w:rsidRDefault="00F9413A" w:rsidP="00D66EC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1F1D" wp14:editId="0C295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9775" cy="38100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9413A" w:rsidRPr="00F9413A" w:rsidRDefault="00F9413A" w:rsidP="00F9413A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9413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Pripovedovalec je politični kaznjenec. Je prvoosebni pripovedovalec.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1F1D" id="Polje z besedilom 2" o:spid="_x0000_s1027" type="#_x0000_t202" style="position:absolute;left:0;text-align:left;margin-left:0;margin-top:0;width:458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" fillcolor="window" strokecolor="#595959" strokeweight=".5pt">
                <v:textbox>
                  <w:txbxContent>
                    <w:p w:rsidR="00F9413A" w:rsidRPr="00F9413A" w:rsidRDefault="00F9413A" w:rsidP="00F9413A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9413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Pripovedovalec je politični kaznjenec. Je prvoosebni pripovedovalec. </w:t>
                      </w:r>
                    </w:p>
                  </w:txbxContent>
                </v:textbox>
              </v:shape>
            </w:pict>
          </mc:Fallback>
        </mc:AlternateContent>
      </w:r>
    </w:p>
    <w:p w:rsidR="00F9413A" w:rsidRDefault="00F9413A" w:rsidP="00D66EC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66EC4" w:rsidRDefault="00D66EC4" w:rsidP="00D66EC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t>3. Od kod se je na začetku pripovedi vrnil pripovedovalec? Zakaj mu je kostanjeva mladika toliko pomenila?</w:t>
      </w:r>
    </w:p>
    <w:p w:rsidR="00F9413A" w:rsidRDefault="00F9413A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5A5F7" wp14:editId="526C9E5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19775" cy="19335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E1C5B" w:rsidRDefault="00F9413A" w:rsidP="00FE1C5B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F9413A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Pripovedovalec se je po šestih dneh vrnil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iz samice (jetniške celice za najstrožje prestajanje kazni) v svojo celico (tja je bil premeščen, ker je prekršil kaznilniški red). </w:t>
                            </w:r>
                          </w:p>
                          <w:p w:rsidR="00FE1C5B" w:rsidRDefault="00FE1C5B" w:rsidP="00FE1C5B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POMEN KOSTANJEVE MLADIKE ZA PRIPOVEDOVALCA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 w:rsidRPr="001251A0">
                              <w:rPr>
                                <w:rFonts w:asciiTheme="majorHAnsi" w:hAnsiTheme="majorHAns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</w:rPr>
                              <w:t>Po smislu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FE1C5B" w:rsidRPr="00F9413A" w:rsidRDefault="00F9413A" w:rsidP="00FB6B15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sym w:font="Wingdings 2" w:char="F06A"/>
                            </w:r>
                            <w:r w:rsidR="00FE1C5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Mladika predstavlja pripovedovalcu življenje, ki ga je lahko videl iz svoje celice. </w:t>
                            </w:r>
                            <w:r w:rsidR="00FB6B1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sym w:font="Wingdings 2" w:char="F06B"/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C5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Mladika mu lahko pomeni slovenski narod, ki ga uničuje sovražnik (gosenica). </w:t>
                            </w:r>
                            <w:r w:rsidR="00FB6B1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br/>
                            </w:r>
                            <w:r w:rsidR="00FE1C5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sym w:font="Wingdings 2" w:char="F06C"/>
                            </w:r>
                            <w:r w:rsidR="00FE1C5B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V mladiki lahko vidi tudi sebe (počuti se podobno kot mladika, saj mu sovražna sila uničuje življenje).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5A5F7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8" type="#_x0000_t202" style="position:absolute;left:0;text-align:left;margin-left:0;margin-top:1.05pt;width:458.25pt;height:152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" fillcolor="window" strokecolor="#595959" strokeweight=".5pt">
                <v:textbox>
                  <w:txbxContent>
                    <w:p w:rsidR="00FE1C5B" w:rsidRDefault="00F9413A" w:rsidP="00FE1C5B">
                      <w:pPr>
                        <w:spacing w:line="240" w:lineRule="auto"/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F9413A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Pripovedovalec se je po šestih dneh vrnil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iz samice (jetniške celice za najstrožje prestajanje kazni) v svojo celico (tja je bil premeščen, ker je prekršil kaznilniški red). </w:t>
                      </w:r>
                    </w:p>
                    <w:p w:rsidR="00FE1C5B" w:rsidRDefault="00FE1C5B" w:rsidP="00FE1C5B">
                      <w:pPr>
                        <w:spacing w:line="240" w:lineRule="auto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POMEN KOSTANJEVE MLADIKE ZA PRIPOVEDOVALCA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r w:rsidRPr="001251A0">
                        <w:rPr>
                          <w:rFonts w:asciiTheme="majorHAnsi" w:hAnsiTheme="majorHAnsi"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u w:val="single"/>
                        </w:rPr>
                        <w:t>Po smislu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FE1C5B" w:rsidRPr="00F9413A" w:rsidRDefault="00F9413A" w:rsidP="00FB6B15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sym w:font="Wingdings 2" w:char="F06A"/>
                      </w:r>
                      <w:r w:rsidR="00FE1C5B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Mladika predstavlja pripovedovalcu življenje, ki ga je lahko videl iz svoje celice. </w:t>
                      </w:r>
                      <w:r w:rsidR="00FB6B1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sym w:font="Wingdings 2" w:char="F06B"/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FE1C5B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Mladika mu lahko pomeni slovenski narod, ki ga uničuje sovražnik (gosenica). </w:t>
                      </w:r>
                      <w:r w:rsidR="00FB6B1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br/>
                      </w:r>
                      <w:r w:rsidR="00FE1C5B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sym w:font="Wingdings 2" w:char="F06C"/>
                      </w:r>
                      <w:r w:rsidR="00FE1C5B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V mladiki lahko vidi tudi sebe (počuti se podobno kot mladika, saj mu sovražna sila uničuje življenje).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13A" w:rsidRDefault="00F9413A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9413A" w:rsidRDefault="00F9413A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F9413A" w:rsidRDefault="00F9413A" w:rsidP="00D66EC4">
      <w:pPr>
        <w:spacing w:line="360" w:lineRule="auto"/>
        <w:jc w:val="both"/>
        <w:rPr>
          <w:b/>
          <w:bCs/>
          <w:sz w:val="24"/>
          <w:szCs w:val="24"/>
        </w:rPr>
      </w:pPr>
    </w:p>
    <w:p w:rsidR="00F9413A" w:rsidRDefault="00F9413A" w:rsidP="00D66EC4">
      <w:pPr>
        <w:spacing w:line="360" w:lineRule="auto"/>
        <w:jc w:val="both"/>
        <w:rPr>
          <w:b/>
          <w:bCs/>
          <w:sz w:val="24"/>
          <w:szCs w:val="24"/>
        </w:rPr>
      </w:pPr>
    </w:p>
    <w:p w:rsidR="00D66EC4" w:rsidRPr="00A40E9D" w:rsidRDefault="00FE1C5B" w:rsidP="00D66EC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66EC4" w:rsidRPr="00A40E9D">
        <w:rPr>
          <w:b/>
          <w:bCs/>
          <w:sz w:val="24"/>
          <w:szCs w:val="24"/>
        </w:rPr>
        <w:t>4. Zakaj pripovedovalec ni imel stika z drugimi zaporniki?</w:t>
      </w:r>
    </w:p>
    <w:p w:rsidR="00FE1C5B" w:rsidRDefault="00FE1C5B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4074C" wp14:editId="32B8D5F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819775" cy="54292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E1C5B" w:rsidRPr="00F9413A" w:rsidRDefault="00D04CFB" w:rsidP="00FE1C5B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Pripovedovalec z drugimi zaporniki ni imel stika, ker je bil </w:t>
                            </w:r>
                            <w:r w:rsidR="00A47E6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eden od političnih jetnikov – ti pa se med seboj niso smeli družiti.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074C" id="Polje z besedilom 4" o:spid="_x0000_s1029" type="#_x0000_t202" style="position:absolute;left:0;text-align:left;margin-left:0;margin-top:.25pt;width:458.25pt;height:4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" fillcolor="window" strokecolor="#595959" strokeweight=".5pt">
                <v:textbox>
                  <w:txbxContent>
                    <w:p w:rsidR="00FE1C5B" w:rsidRPr="00F9413A" w:rsidRDefault="00D04CFB" w:rsidP="00FE1C5B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Pripovedovalec z drugimi zaporniki ni imel stika, ker je bil </w:t>
                      </w:r>
                      <w:r w:rsidR="00A47E6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eden od političnih jetnikov – ti pa se med seboj niso smeli družiti.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1C5B" w:rsidRDefault="00FE1C5B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66EC4" w:rsidRPr="00A40E9D" w:rsidRDefault="00D66EC4" w:rsidP="00D66EC4">
      <w:pPr>
        <w:spacing w:line="360" w:lineRule="auto"/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t>5. A) Pripovedovalec je v jetniški celici priča dvema dogodkoma. Katerima?</w:t>
      </w:r>
    </w:p>
    <w:p w:rsidR="00A47E65" w:rsidRDefault="00A47E65" w:rsidP="00D66EC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FECC7" wp14:editId="216B3CA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819775" cy="3905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A47E65" w:rsidRPr="00F9413A" w:rsidRDefault="00A47E65" w:rsidP="00A47E65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Bil je priča sveti maši/izvajanju cerkvene pobožnosti/šmarnicam </w:t>
                            </w:r>
                            <w:r w:rsidR="005E771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in viharju/nevihti.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ECC7" id="Polje z besedilom 5" o:spid="_x0000_s1030" type="#_x0000_t202" style="position:absolute;left:0;text-align:left;margin-left:0;margin-top:2.25pt;width:458.25pt;height:30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" fillcolor="window" strokecolor="#595959" strokeweight=".5pt">
                <v:textbox>
                  <w:txbxContent>
                    <w:p w:rsidR="00A47E65" w:rsidRPr="00F9413A" w:rsidRDefault="00A47E65" w:rsidP="00A47E65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Bil je priča sveti maši/izvajanju cerkvene pobožnosti/šmarnicam </w:t>
                      </w:r>
                      <w:r w:rsidR="005E771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in viharju/nevihti.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7715" w:rsidRDefault="005E7715" w:rsidP="00D66EC4">
      <w:pPr>
        <w:spacing w:line="360" w:lineRule="auto"/>
        <w:jc w:val="both"/>
        <w:rPr>
          <w:b/>
          <w:bCs/>
          <w:sz w:val="24"/>
          <w:szCs w:val="24"/>
        </w:rPr>
      </w:pPr>
    </w:p>
    <w:p w:rsidR="00D66EC4" w:rsidRPr="00200562" w:rsidRDefault="00D66EC4" w:rsidP="0020056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t xml:space="preserve">5. B) Kateri dogodek pripovedovalca bolj prevzame </w:t>
      </w:r>
      <w:r w:rsidRPr="00A40E9D">
        <w:rPr>
          <w:b/>
          <w:bCs/>
          <w:i/>
          <w:iCs/>
          <w:sz w:val="24"/>
          <w:szCs w:val="24"/>
        </w:rPr>
        <w:t>in zakaj</w:t>
      </w:r>
      <w:r w:rsidRPr="00A40E9D">
        <w:rPr>
          <w:b/>
          <w:bCs/>
          <w:sz w:val="24"/>
          <w:szCs w:val="24"/>
        </w:rPr>
        <w:t>?</w:t>
      </w:r>
      <w:r w:rsidR="00200562">
        <w:rPr>
          <w:b/>
          <w:bCs/>
          <w:sz w:val="24"/>
          <w:szCs w:val="24"/>
        </w:rPr>
        <w:t xml:space="preserve"> </w:t>
      </w:r>
      <w:bookmarkStart w:id="2" w:name="_Hlk37500618"/>
      <w:r w:rsidR="00200562" w:rsidRPr="00200562">
        <w:rPr>
          <w:rFonts w:asciiTheme="majorHAnsi" w:hAnsiTheme="majorHAnsi"/>
          <w:sz w:val="24"/>
          <w:szCs w:val="24"/>
        </w:rPr>
        <w:t>Pri odgovoru si pomagaj s simbolom nevihte (</w:t>
      </w:r>
      <w:r w:rsidR="00200562" w:rsidRPr="0063789E">
        <w:rPr>
          <w:rFonts w:asciiTheme="majorHAnsi" w:hAnsiTheme="majorHAnsi"/>
          <w:color w:val="000000" w:themeColor="text1"/>
          <w:sz w:val="24"/>
          <w:szCs w:val="24"/>
        </w:rPr>
        <w:t xml:space="preserve">spletno mesto v gradivu – </w:t>
      </w:r>
      <w:hyperlink r:id="rId5" w:history="1">
        <w:r w:rsidR="00200562" w:rsidRPr="0063789E">
          <w:rPr>
            <w:rStyle w:val="Hiperpovezava"/>
            <w:rFonts w:asciiTheme="majorHAnsi" w:eastAsiaTheme="minorEastAsia" w:hAnsiTheme="majorHAnsi"/>
            <w:color w:val="000000" w:themeColor="text1"/>
            <w:kern w:val="24"/>
            <w:sz w:val="24"/>
            <w:szCs w:val="24"/>
          </w:rPr>
          <w:t>https://eucbeniki.sio.si/slo9/2408/index.html</w:t>
        </w:r>
      </w:hyperlink>
      <w:r w:rsidR="00200562" w:rsidRPr="0063789E">
        <w:rPr>
          <w:rFonts w:asciiTheme="majorHAnsi" w:eastAsiaTheme="minorEastAsia" w:hAnsiTheme="majorHAnsi"/>
          <w:color w:val="000000" w:themeColor="text1"/>
          <w:kern w:val="24"/>
        </w:rPr>
        <w:t>).</w:t>
      </w:r>
    </w:p>
    <w:bookmarkEnd w:id="2"/>
    <w:p w:rsidR="005E7715" w:rsidRDefault="00BF2D4D" w:rsidP="00D66EC4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A4786" wp14:editId="3C26A67D">
                <wp:simplePos x="0" y="0"/>
                <wp:positionH relativeFrom="page">
                  <wp:posOffset>866775</wp:posOffset>
                </wp:positionH>
                <wp:positionV relativeFrom="paragraph">
                  <wp:posOffset>6985</wp:posOffset>
                </wp:positionV>
                <wp:extent cx="5867400" cy="13906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E7715" w:rsidRDefault="005E7715" w:rsidP="003475A5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Pripovedovalca bolj prevzame vihar/neviht</w:t>
                            </w:r>
                            <w:r w:rsidR="0020056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 (predstavlja mu nevsakdanjo izkušnjo – </w:t>
                            </w:r>
                            <w:r w:rsidR="0080295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(nepredvidljivi) </w:t>
                            </w:r>
                            <w:r w:rsidR="0020056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boj za življenje</w:t>
                            </w:r>
                            <w:r w:rsidR="0080295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oz. preživetje</w:t>
                            </w:r>
                            <w:r w:rsidR="0020056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v okoliščinah, v katerih se </w:t>
                            </w:r>
                            <w:r w:rsidR="0080295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je znašel</w:t>
                            </w:r>
                            <w:r w:rsidR="003475A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/</w:t>
                            </w:r>
                            <w:r w:rsidR="0080295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v spremljanju boja za življenje</w:t>
                            </w:r>
                            <w:r w:rsidR="003475A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upa na zmago, ki bo njemu in slovenskemu narodu prinesla svobodo, nov začetek, novo življenje).</w:t>
                            </w:r>
                            <w:r w:rsidR="00200562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75A5" w:rsidRPr="00F9413A" w:rsidRDefault="003475A5" w:rsidP="003475A5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Cerkveni obredi so bili v rimski ječi </w:t>
                            </w:r>
                            <w:r w:rsidR="00AC52F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običajni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po pripovedovanju sodeč so mu vzbujali odpor.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4786" id="Polje z besedilom 6" o:spid="_x0000_s1031" type="#_x0000_t202" style="position:absolute;left:0;text-align:left;margin-left:68.25pt;margin-top:.55pt;width:46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" fillcolor="window" strokecolor="#595959" strokeweight=".5pt">
                <v:textbox>
                  <w:txbxContent>
                    <w:p w:rsidR="005E7715" w:rsidRDefault="005E7715" w:rsidP="003475A5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Pripovedovalca bolj prevzame vihar/neviht</w:t>
                      </w:r>
                      <w:r w:rsidR="00200562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a (predstavlja mu nevsakdanjo izkušnjo – </w:t>
                      </w:r>
                      <w:r w:rsidR="0080295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(nepredvidljivi) </w:t>
                      </w:r>
                      <w:r w:rsidR="00200562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boj za življenje</w:t>
                      </w:r>
                      <w:r w:rsidR="0080295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oz. preživetje</w:t>
                      </w:r>
                      <w:r w:rsidR="00200562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v okoliščinah, v katerih se </w:t>
                      </w:r>
                      <w:r w:rsidR="0080295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je znašel</w:t>
                      </w:r>
                      <w:r w:rsidR="003475A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/</w:t>
                      </w:r>
                      <w:r w:rsidR="0080295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v spremljanju boja za življenje</w:t>
                      </w:r>
                      <w:r w:rsidR="003475A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upa na zmago, ki bo njemu in slovenskemu narodu prinesla svobodo, nov začetek, novo življenje).</w:t>
                      </w:r>
                      <w:r w:rsidR="00200562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75A5" w:rsidRPr="00F9413A" w:rsidRDefault="003475A5" w:rsidP="003475A5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Cerkveni obredi so bili v rimski ječi </w:t>
                      </w:r>
                      <w:r w:rsidR="00AC52F6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običajni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, po pripovedovanju sodeč so mu vzbujali odpor.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2D4D" w:rsidRDefault="00BF2D4D" w:rsidP="00D66EC4">
      <w:pPr>
        <w:spacing w:line="240" w:lineRule="auto"/>
        <w:jc w:val="both"/>
        <w:rPr>
          <w:b/>
          <w:bCs/>
          <w:sz w:val="24"/>
          <w:szCs w:val="24"/>
        </w:rPr>
      </w:pPr>
    </w:p>
    <w:p w:rsidR="00BF2D4D" w:rsidRDefault="00BF2D4D" w:rsidP="00D66EC4">
      <w:pPr>
        <w:spacing w:line="240" w:lineRule="auto"/>
        <w:jc w:val="both"/>
        <w:rPr>
          <w:b/>
          <w:bCs/>
          <w:sz w:val="24"/>
          <w:szCs w:val="24"/>
        </w:rPr>
      </w:pPr>
    </w:p>
    <w:p w:rsidR="00D66EC4" w:rsidRDefault="00D66EC4" w:rsidP="00D66EC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lastRenderedPageBreak/>
        <w:t>6. Kako pripovedovalec predstavi jetniškega kaplana?</w:t>
      </w:r>
      <w:r>
        <w:rPr>
          <w:rFonts w:asciiTheme="majorHAnsi" w:hAnsiTheme="majorHAnsi"/>
          <w:sz w:val="24"/>
          <w:szCs w:val="24"/>
        </w:rPr>
        <w:t xml:space="preserve"> Predstavi pripovedovalčev odnos do njega (naklonjenost/nenaklonjenost) tako, da izpišeš poved</w:t>
      </w:r>
      <w:r w:rsidR="00EC3E27">
        <w:rPr>
          <w:rFonts w:asciiTheme="majorHAnsi" w:hAnsiTheme="majorHAnsi"/>
          <w:sz w:val="24"/>
          <w:szCs w:val="24"/>
        </w:rPr>
        <w:t xml:space="preserve"> (lahko tudi </w:t>
      </w:r>
      <w:r>
        <w:rPr>
          <w:rFonts w:asciiTheme="majorHAnsi" w:hAnsiTheme="majorHAnsi"/>
          <w:sz w:val="24"/>
          <w:szCs w:val="24"/>
        </w:rPr>
        <w:t>del povedi</w:t>
      </w:r>
      <w:r w:rsidR="00EC3E27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 iz kater</w:t>
      </w:r>
      <w:r w:rsidR="00EC3E27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je to razvidno. </w:t>
      </w:r>
    </w:p>
    <w:p w:rsidR="00802955" w:rsidRDefault="00BF2D4D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B4564" wp14:editId="0BB1F029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5943600" cy="1628775"/>
                <wp:effectExtent l="0" t="0" r="19050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02955" w:rsidRDefault="00802955" w:rsidP="00802955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Pripovedovalec jetniškemu kaplanu ni naklonjen. Odklonilen odnos izkazuje z izbiro besed v opisovanju, pripovedovanju. </w:t>
                            </w:r>
                          </w:p>
                          <w:p w:rsidR="00802955" w:rsidRDefault="00802955" w:rsidP="00802955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0295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</w:rPr>
                              <w:t>Utemeljitev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02955" w:rsidRPr="00F9413A" w:rsidRDefault="00802955" w:rsidP="00802955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… njegov hreščeči glas. / Jetniški kaplani in zdravniki so navadno čudna zmes dobrega in zlega, zmes zahrbtnosti in zapitosti. / Ko je do kraja izčrpal svojo modrost, je povzdignil svoj glas v nekaj, kar naj bi bilo petje.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4564" id="Polje z besedilom 7" o:spid="_x0000_s1032" type="#_x0000_t202" style="position:absolute;left:0;text-align:left;margin-left:416.8pt;margin-top:5.85pt;width:468pt;height:12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" fillcolor="window" strokecolor="#595959" strokeweight=".5pt">
                <v:textbox>
                  <w:txbxContent>
                    <w:p w:rsidR="00802955" w:rsidRDefault="00802955" w:rsidP="00802955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Pripovedovalec jetniškemu kaplanu ni naklonjen. Odklonilen odnos izkazuje z izbiro besed v opisovanju, pripovedovanju. </w:t>
                      </w:r>
                    </w:p>
                    <w:p w:rsidR="00802955" w:rsidRDefault="00802955" w:rsidP="00802955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0295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  <w:u w:val="single"/>
                        </w:rPr>
                        <w:t>Utemeljitev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802955" w:rsidRPr="00F9413A" w:rsidRDefault="00802955" w:rsidP="00802955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… njegov hreščeči glas. / Jetniški kaplani in zdravniki so navadno čudna zmes dobrega in zlega, zmes zahrbtnosti in zapitosti. / Ko je do kraja izčrpal svojo modrost, je povzdignil svoj glas v nekaj, kar naj bi bilo petje.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955" w:rsidRDefault="00802955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02955" w:rsidRDefault="00802955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02955" w:rsidRDefault="00802955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802955" w:rsidRDefault="00802955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66EC4" w:rsidRPr="00A40E9D" w:rsidRDefault="00FB6B15" w:rsidP="00D66EC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5E95B9" wp14:editId="65A2A535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924550" cy="56197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B6B15" w:rsidRPr="00F9413A" w:rsidRDefault="00FB6B15" w:rsidP="00AF3D14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 opisu dogajanja v nevihti (v boju mladike </w:t>
                            </w:r>
                            <w:r w:rsidR="00AC52F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gosenic</w:t>
                            </w:r>
                            <w:r w:rsidR="00AC52F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– v boju slovenskega naroda </w:t>
                            </w:r>
                            <w:r w:rsidR="00AC52F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 Italijani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95B9" id="Polje z besedilom 8" o:spid="_x0000_s1033" type="#_x0000_t202" style="position:absolute;left:0;text-align:left;margin-left:415.3pt;margin-top:26.8pt;width:466.5pt;height:44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" fillcolor="window" strokecolor="#595959" strokeweight=".5pt">
                <v:textbox>
                  <w:txbxContent>
                    <w:p w:rsidR="00FB6B15" w:rsidRPr="00F9413A" w:rsidRDefault="00FB6B15" w:rsidP="00AF3D14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V opisu dogajanja v nevihti (v boju mladike </w:t>
                      </w:r>
                      <w:r w:rsidR="00AC52F6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gosenic</w:t>
                      </w:r>
                      <w:r w:rsidR="00AC52F6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– v boju slovenskega naroda </w:t>
                      </w:r>
                      <w:r w:rsidR="00AC52F6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z Italijani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EC4" w:rsidRPr="00A40E9D">
        <w:rPr>
          <w:b/>
          <w:bCs/>
          <w:sz w:val="24"/>
          <w:szCs w:val="24"/>
        </w:rPr>
        <w:t>7. V katerem delu pripovedi je avtor uporabil stopnjevanje?</w:t>
      </w:r>
    </w:p>
    <w:p w:rsidR="00FB6B15" w:rsidRDefault="00FB6B15" w:rsidP="00D66EC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FB6B15" w:rsidRDefault="00FB6B15" w:rsidP="00D66EC4">
      <w:pPr>
        <w:spacing w:line="240" w:lineRule="auto"/>
        <w:jc w:val="both"/>
        <w:rPr>
          <w:b/>
          <w:bCs/>
          <w:sz w:val="24"/>
          <w:szCs w:val="24"/>
        </w:rPr>
      </w:pPr>
    </w:p>
    <w:p w:rsidR="00D66EC4" w:rsidRPr="00A40E9D" w:rsidRDefault="00D66EC4" w:rsidP="00D66EC4">
      <w:pPr>
        <w:spacing w:line="240" w:lineRule="auto"/>
        <w:jc w:val="both"/>
        <w:rPr>
          <w:b/>
          <w:bCs/>
          <w:sz w:val="24"/>
          <w:szCs w:val="24"/>
        </w:rPr>
      </w:pPr>
      <w:r w:rsidRPr="00A40E9D">
        <w:rPr>
          <w:b/>
          <w:bCs/>
          <w:sz w:val="24"/>
          <w:szCs w:val="24"/>
        </w:rPr>
        <w:t xml:space="preserve">8. Po viharju, ki predstavlja vrh pripovedi, se stanje v naravi pomiri. V zaključnem delu pripovedi imajo simboli ponovno pomembno vlogo. </w:t>
      </w:r>
    </w:p>
    <w:p w:rsidR="00D66EC4" w:rsidRPr="00A40E9D" w:rsidRDefault="00D66EC4" w:rsidP="00D66EC4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40E9D">
        <w:rPr>
          <w:b/>
          <w:bCs/>
          <w:sz w:val="24"/>
          <w:szCs w:val="24"/>
        </w:rPr>
        <w:t>8. A) Poveži podane simbole s pomenom, kot ga imajo v besedilu.</w:t>
      </w:r>
      <w:r>
        <w:rPr>
          <w:rFonts w:asciiTheme="majorHAnsi" w:hAnsiTheme="majorHAnsi"/>
          <w:sz w:val="24"/>
          <w:szCs w:val="24"/>
        </w:rPr>
        <w:t xml:space="preserve"> Na črtico pred simbolom napiši številko pomena. 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66EC4" w:rsidTr="00EC3E27">
        <w:tc>
          <w:tcPr>
            <w:tcW w:w="4531" w:type="dxa"/>
          </w:tcPr>
          <w:p w:rsidR="00D66EC4" w:rsidRDefault="00D66EC4" w:rsidP="001A74E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SIMBOL*</w:t>
            </w:r>
          </w:p>
        </w:tc>
        <w:tc>
          <w:tcPr>
            <w:tcW w:w="4820" w:type="dxa"/>
          </w:tcPr>
          <w:p w:rsidR="00D66EC4" w:rsidRDefault="00D66EC4" w:rsidP="001A74E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POMEN </w:t>
            </w:r>
          </w:p>
        </w:tc>
      </w:tr>
      <w:tr w:rsidR="00D66EC4" w:rsidTr="00EC3E27">
        <w:tc>
          <w:tcPr>
            <w:tcW w:w="4531" w:type="dxa"/>
          </w:tcPr>
          <w:p w:rsidR="00D66EC4" w:rsidRDefault="00216FCB" w:rsidP="001A74E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  <w:u w:val="single"/>
              </w:rPr>
              <w:t>_4._</w:t>
            </w:r>
            <w:r w:rsidR="00D66EC4"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D66EC4">
              <w:rPr>
                <w:rFonts w:asciiTheme="majorHAnsi" w:hAnsiTheme="majorHAnsi"/>
                <w:sz w:val="24"/>
                <w:szCs w:val="24"/>
              </w:rPr>
              <w:t xml:space="preserve">gosenica, ki žre liste </w:t>
            </w:r>
            <w:r w:rsidR="00D66EC4">
              <w:rPr>
                <w:rFonts w:asciiTheme="majorHAnsi" w:hAnsiTheme="majorHAnsi"/>
                <w:sz w:val="24"/>
                <w:szCs w:val="24"/>
              </w:rPr>
              <w:br/>
            </w: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  <w:u w:val="single"/>
              </w:rPr>
              <w:t>_1._</w:t>
            </w:r>
            <w:r w:rsidR="00D66EC4"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D66EC4">
              <w:rPr>
                <w:rFonts w:asciiTheme="majorHAnsi" w:hAnsiTheme="majorHAnsi"/>
                <w:sz w:val="24"/>
                <w:szCs w:val="24"/>
              </w:rPr>
              <w:t xml:space="preserve">kostanjeva mladika </w:t>
            </w:r>
            <w:r w:rsidR="00D66EC4">
              <w:rPr>
                <w:rFonts w:asciiTheme="majorHAnsi" w:hAnsiTheme="majorHAnsi"/>
                <w:sz w:val="24"/>
                <w:szCs w:val="24"/>
              </w:rPr>
              <w:br/>
            </w: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  <w:u w:val="single"/>
              </w:rPr>
              <w:t>_2._</w:t>
            </w:r>
            <w:r w:rsidR="00D66EC4"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D66EC4">
              <w:rPr>
                <w:rFonts w:asciiTheme="majorHAnsi" w:hAnsiTheme="majorHAnsi"/>
                <w:sz w:val="24"/>
                <w:szCs w:val="24"/>
              </w:rPr>
              <w:t>bel konj na zelenem travniku</w:t>
            </w:r>
          </w:p>
          <w:p w:rsidR="00D66EC4" w:rsidRDefault="00216FCB" w:rsidP="001A74E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_</w:t>
            </w: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  <w:u w:val="single"/>
              </w:rPr>
              <w:t xml:space="preserve">5. </w:t>
            </w: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D66EC4">
              <w:rPr>
                <w:rFonts w:asciiTheme="majorHAnsi" w:hAnsiTheme="majorHAnsi"/>
                <w:sz w:val="24"/>
                <w:szCs w:val="24"/>
              </w:rPr>
              <w:t>vihar</w:t>
            </w:r>
            <w:r>
              <w:rPr>
                <w:rFonts w:asciiTheme="majorHAnsi" w:hAnsiTheme="majorHAnsi"/>
                <w:sz w:val="24"/>
                <w:szCs w:val="24"/>
              </w:rPr>
              <w:t>/nevihta</w:t>
            </w:r>
            <w:r w:rsidR="00D66EC4">
              <w:rPr>
                <w:rFonts w:asciiTheme="majorHAnsi" w:hAnsiTheme="majorHAnsi"/>
                <w:sz w:val="24"/>
                <w:szCs w:val="24"/>
              </w:rPr>
              <w:br/>
            </w: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>_</w:t>
            </w:r>
            <w:r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  <w:u w:val="single"/>
              </w:rPr>
              <w:t>3._</w:t>
            </w:r>
            <w:r w:rsidR="00D66EC4" w:rsidRPr="00DF6DD3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D66EC4">
              <w:rPr>
                <w:rFonts w:asciiTheme="majorHAnsi" w:hAnsiTheme="majorHAnsi"/>
                <w:sz w:val="24"/>
                <w:szCs w:val="24"/>
              </w:rPr>
              <w:t xml:space="preserve">zadnji list na mladiki </w:t>
            </w:r>
          </w:p>
        </w:tc>
        <w:tc>
          <w:tcPr>
            <w:tcW w:w="4820" w:type="dxa"/>
          </w:tcPr>
          <w:p w:rsidR="00D66EC4" w:rsidRDefault="00D66EC4" w:rsidP="001A74E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slovenski narod, življenje </w:t>
            </w:r>
          </w:p>
          <w:p w:rsidR="00D66EC4" w:rsidRDefault="00D66EC4" w:rsidP="001A74E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svoboda</w:t>
            </w:r>
          </w:p>
          <w:p w:rsidR="00D66EC4" w:rsidRDefault="00D66EC4" w:rsidP="001A74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 poslednje upanje, nov začetek, novo življenje</w:t>
            </w:r>
            <w:r>
              <w:rPr>
                <w:rFonts w:asciiTheme="majorHAnsi" w:hAnsiTheme="majorHAnsi"/>
                <w:sz w:val="24"/>
                <w:szCs w:val="24"/>
              </w:rPr>
              <w:br/>
              <w:t>4. sovražnik (Italijani za Slovence na Primorskem)</w:t>
            </w:r>
          </w:p>
          <w:p w:rsidR="00D66EC4" w:rsidRDefault="00D66EC4" w:rsidP="001A74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boj, spremembe</w:t>
            </w:r>
          </w:p>
        </w:tc>
      </w:tr>
      <w:tr w:rsidR="00D66EC4" w:rsidTr="00EC3E27">
        <w:tc>
          <w:tcPr>
            <w:tcW w:w="9351" w:type="dxa"/>
            <w:gridSpan w:val="2"/>
          </w:tcPr>
          <w:p w:rsidR="00D66EC4" w:rsidRPr="00A40E9D" w:rsidRDefault="00D66EC4" w:rsidP="001A74E4">
            <w:pPr>
              <w:jc w:val="both"/>
              <w:rPr>
                <w:rFonts w:asciiTheme="majorHAnsi" w:hAnsiTheme="majorHAnsi"/>
              </w:rPr>
            </w:pPr>
            <w:r w:rsidRPr="009C393A">
              <w:rPr>
                <w:rFonts w:asciiTheme="majorHAnsi" w:hAnsiTheme="majorHAnsi"/>
                <w:sz w:val="24"/>
                <w:szCs w:val="24"/>
              </w:rPr>
              <w:t>* Simbol – znamenje, podoba, stvar, ki kaže na nek višji smisel. Poleg osnovnega pomena ima še drugačen, prenesen pomen.</w:t>
            </w:r>
          </w:p>
        </w:tc>
      </w:tr>
    </w:tbl>
    <w:p w:rsidR="00D66EC4" w:rsidRDefault="00D66EC4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66EC4" w:rsidRPr="00B4081D" w:rsidRDefault="00D66EC4" w:rsidP="00D66EC4">
      <w:pPr>
        <w:spacing w:line="240" w:lineRule="auto"/>
        <w:jc w:val="both"/>
        <w:rPr>
          <w:b/>
          <w:bCs/>
          <w:sz w:val="24"/>
          <w:szCs w:val="24"/>
        </w:rPr>
      </w:pPr>
      <w:r w:rsidRPr="00B4081D">
        <w:rPr>
          <w:b/>
          <w:bCs/>
          <w:sz w:val="24"/>
          <w:szCs w:val="24"/>
        </w:rPr>
        <w:t xml:space="preserve">8. B) Razloži </w:t>
      </w:r>
      <w:r>
        <w:rPr>
          <w:b/>
          <w:bCs/>
          <w:sz w:val="24"/>
          <w:szCs w:val="24"/>
        </w:rPr>
        <w:t>zadnjo</w:t>
      </w:r>
      <w:r w:rsidRPr="00B408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poved</w:t>
      </w:r>
      <w:r w:rsidRPr="00B4081D">
        <w:rPr>
          <w:b/>
          <w:bCs/>
          <w:sz w:val="24"/>
          <w:szCs w:val="24"/>
        </w:rPr>
        <w:t xml:space="preserve"> v noveli s svojimi besedami (</w:t>
      </w:r>
      <w:r>
        <w:rPr>
          <w:b/>
          <w:bCs/>
          <w:sz w:val="24"/>
          <w:szCs w:val="24"/>
        </w:rPr>
        <w:t>razlaga naj vključuje pomen poslednjega lista za pripovedovalca</w:t>
      </w:r>
      <w:r w:rsidRPr="00B4081D">
        <w:rPr>
          <w:b/>
          <w:bCs/>
          <w:sz w:val="24"/>
          <w:szCs w:val="24"/>
        </w:rPr>
        <w:t xml:space="preserve">). </w:t>
      </w:r>
    </w:p>
    <w:p w:rsidR="00D66EC4" w:rsidRDefault="00676992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9DC8B" wp14:editId="7AAE79D0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924550" cy="79057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EC0443" w:rsidRDefault="00676992" w:rsidP="00676992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 boju za preživetje v pripovedi zmaga kostanjeva mladika s svojim zadnjim listom.  </w:t>
                            </w:r>
                            <w:r w:rsidR="00EC0443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Zadnji list prinaša upanje na svobodo. Zadnji list slavi zmago življenja v boju za preživetje. Prinaša upanje na nov začetek, na novo življenje v času okupacije ozemlja na zahodu Slovenije. </w:t>
                            </w:r>
                          </w:p>
                          <w:p w:rsidR="00EC0443" w:rsidRDefault="00EC0443" w:rsidP="00676992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676992" w:rsidRPr="00F9413A" w:rsidRDefault="00676992" w:rsidP="00676992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DC8B" id="Polje z besedilom 9" o:spid="_x0000_s1034" type="#_x0000_t202" style="position:absolute;left:0;text-align:left;margin-left:415.3pt;margin-top:29.75pt;width:466.5pt;height:62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" fillcolor="window" strokecolor="#595959" strokeweight=".5pt">
                <v:textbox>
                  <w:txbxContent>
                    <w:p w:rsidR="00EC0443" w:rsidRDefault="00676992" w:rsidP="00676992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V boju za preživetje v pripovedi zmaga kostanjeva mladika s svojim zadnjim listom.  </w:t>
                      </w:r>
                      <w:r w:rsidR="00EC0443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Zadnji list prinaša upanje na svobodo. Zadnji list slavi zmago življenja v boju za preživetje. Prinaša upanje na nov začetek, na novo življenje v času okupacije ozemlja na zahodu Slovenije. </w:t>
                      </w:r>
                    </w:p>
                    <w:p w:rsidR="00EC0443" w:rsidRDefault="00EC0443" w:rsidP="00676992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676992" w:rsidRPr="00F9413A" w:rsidRDefault="00676992" w:rsidP="00676992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EC4">
        <w:rPr>
          <w:rFonts w:asciiTheme="majorHAnsi" w:hAnsiTheme="majorHAnsi"/>
          <w:sz w:val="24"/>
          <w:szCs w:val="24"/>
        </w:rPr>
        <w:t>Samo poslednji list – zelena zastava, je vihral v vetru po nevihti.</w:t>
      </w:r>
    </w:p>
    <w:p w:rsidR="00216FCB" w:rsidRDefault="00216FCB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C0443" w:rsidRDefault="00891BFD" w:rsidP="00D66EC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EC0443" w:rsidRDefault="00D66EC4" w:rsidP="00D66EC4">
      <w:pPr>
        <w:spacing w:line="360" w:lineRule="auto"/>
        <w:jc w:val="both"/>
        <w:rPr>
          <w:b/>
          <w:bCs/>
          <w:sz w:val="24"/>
          <w:szCs w:val="24"/>
        </w:rPr>
      </w:pPr>
      <w:r w:rsidRPr="00D03329">
        <w:rPr>
          <w:b/>
          <w:bCs/>
          <w:sz w:val="24"/>
          <w:szCs w:val="24"/>
        </w:rPr>
        <w:lastRenderedPageBreak/>
        <w:t xml:space="preserve">9. Katera književna oseba je </w:t>
      </w:r>
      <w:r w:rsidR="00AC52F6">
        <w:rPr>
          <w:b/>
          <w:bCs/>
          <w:sz w:val="24"/>
          <w:szCs w:val="24"/>
        </w:rPr>
        <w:t xml:space="preserve">bila </w:t>
      </w:r>
      <w:r w:rsidRPr="00D03329">
        <w:rPr>
          <w:b/>
          <w:bCs/>
          <w:sz w:val="24"/>
          <w:szCs w:val="24"/>
        </w:rPr>
        <w:t>naklonjena pripovedovalcu? Po čem to sklepaš?</w:t>
      </w:r>
    </w:p>
    <w:p w:rsidR="00EC0443" w:rsidRDefault="000D7B1A" w:rsidP="00D66EC4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F2195" wp14:editId="2A082B1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15025" cy="6858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04FF0" w:rsidRDefault="00804FF0" w:rsidP="00804FF0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Pripovedovalcu je </w:t>
                            </w:r>
                            <w:r w:rsidR="00AC52F6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bil 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naklonjen </w:t>
                            </w:r>
                            <w:r w:rsidR="00891BFD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paznik Cesare. Prijazno ga je opozoril na napako, ki jo ponavlja, pri tem ga ni kaznoval, namenil mu je prijazne besede, izrazil je skrb (dal mu je hrano).</w:t>
                            </w:r>
                          </w:p>
                          <w:p w:rsidR="00804FF0" w:rsidRPr="00F9413A" w:rsidRDefault="00804FF0" w:rsidP="00804FF0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2195" id="Polje z besedilom 10" o:spid="_x0000_s1035" type="#_x0000_t202" style="position:absolute;left:0;text-align:left;margin-left:414.55pt;margin-top:.45pt;width:465.7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" fillcolor="window" strokecolor="#595959" strokeweight=".5pt">
                <v:textbox>
                  <w:txbxContent>
                    <w:p w:rsidR="00804FF0" w:rsidRDefault="00804FF0" w:rsidP="00804FF0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Pripovedovalcu je </w:t>
                      </w:r>
                      <w:r w:rsidR="00AC52F6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bil 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naklonjen </w:t>
                      </w:r>
                      <w:r w:rsidR="00891BFD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paznik Cesare. Prijazno ga je opozoril na napako, ki jo ponavlja, pri tem ga ni kaznoval, namenil mu je prijazne besede, izrazil je skrb (dal mu je hrano).</w:t>
                      </w:r>
                    </w:p>
                    <w:p w:rsidR="00804FF0" w:rsidRPr="00F9413A" w:rsidRDefault="00804FF0" w:rsidP="00804FF0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B1A" w:rsidRDefault="000D7B1A" w:rsidP="00D66EC4">
      <w:pPr>
        <w:spacing w:line="360" w:lineRule="auto"/>
        <w:jc w:val="both"/>
        <w:rPr>
          <w:b/>
          <w:bCs/>
          <w:sz w:val="24"/>
          <w:szCs w:val="24"/>
        </w:rPr>
      </w:pPr>
    </w:p>
    <w:p w:rsidR="00D66EC4" w:rsidRPr="00D03329" w:rsidRDefault="00D66EC4" w:rsidP="00D66EC4">
      <w:pPr>
        <w:spacing w:line="360" w:lineRule="auto"/>
        <w:jc w:val="both"/>
        <w:rPr>
          <w:b/>
          <w:bCs/>
          <w:sz w:val="24"/>
          <w:szCs w:val="24"/>
        </w:rPr>
      </w:pPr>
      <w:r w:rsidRPr="00D03329">
        <w:rPr>
          <w:b/>
          <w:bCs/>
          <w:sz w:val="24"/>
          <w:szCs w:val="24"/>
        </w:rPr>
        <w:t>10. Zakaj sta bili zlati pomaranči pripovedovalcu tako tuji?</w:t>
      </w:r>
    </w:p>
    <w:p w:rsidR="00D66EC4" w:rsidRDefault="00582915">
      <w:pPr>
        <w:rPr>
          <w:rFonts w:asciiTheme="majorHAnsi" w:hAnsiTheme="majorHAns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6C4D3" wp14:editId="3B1987B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05500" cy="752475"/>
                <wp:effectExtent l="0" t="0" r="19050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93F87" w:rsidRPr="00F9413A" w:rsidRDefault="00C93F87" w:rsidP="00891BFD">
                            <w:pPr>
                              <w:jc w:val="both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82915">
                              <w:rPr>
                                <w:rFonts w:asciiTheme="majorHAnsi" w:hAnsiTheme="majorHAns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  <w:u w:val="single"/>
                              </w:rPr>
                              <w:t>Po smislu</w:t>
                            </w:r>
                            <w:r w:rsidRPr="000D7B1A">
                              <w:rPr>
                                <w:rFonts w:asciiTheme="majorHAnsi" w:hAnsiTheme="majorHAnsi"/>
                                <w:i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Pomaranči sta se mu zdeli tuji, ker je bilo življenje v zaporniški celici sivo, pusto</w:t>
                            </w:r>
                            <w:r w:rsidR="00B452FC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8291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sadeža</w:t>
                            </w:r>
                            <w:r w:rsidR="00B452FC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pa sta </w:t>
                            </w:r>
                            <w:r w:rsidR="00582915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bila barvita</w:t>
                            </w:r>
                            <w:r w:rsidR="00B452FC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. / Pomaranči sta se mu zdeli tuji, ker zaporniki te hrane nikoli niso dobili (živeli so ob kruhu in vodi).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C4D3" id="Polje z besedilom 11" o:spid="_x0000_s1036" type="#_x0000_t202" style="position:absolute;margin-left:413.8pt;margin-top:.5pt;width:465pt;height:59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" fillcolor="window" strokecolor="#595959" strokeweight=".5pt">
                <v:textbox>
                  <w:txbxContent>
                    <w:p w:rsidR="00C93F87" w:rsidRPr="00F9413A" w:rsidRDefault="00C93F87" w:rsidP="00891BFD">
                      <w:pPr>
                        <w:jc w:val="both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82915">
                        <w:rPr>
                          <w:rFonts w:asciiTheme="majorHAnsi" w:hAnsiTheme="majorHAnsi"/>
                          <w:i/>
                          <w:iCs/>
                          <w:color w:val="595959" w:themeColor="text1" w:themeTint="A6"/>
                          <w:sz w:val="24"/>
                          <w:szCs w:val="24"/>
                          <w:u w:val="single"/>
                        </w:rPr>
                        <w:t>Po smislu</w:t>
                      </w:r>
                      <w:r w:rsidRPr="000D7B1A">
                        <w:rPr>
                          <w:rFonts w:asciiTheme="majorHAnsi" w:hAnsiTheme="majorHAnsi"/>
                          <w:i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Pomaranči sta se mu zdeli tuji, ker je bilo življenje v zaporniški celici sivo, pusto</w:t>
                      </w:r>
                      <w:r w:rsidR="00B452FC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, </w:t>
                      </w:r>
                      <w:r w:rsidR="0058291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sadeža</w:t>
                      </w:r>
                      <w:r w:rsidR="00B452FC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pa sta </w:t>
                      </w:r>
                      <w:r w:rsidR="00582915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bila barvita</w:t>
                      </w:r>
                      <w:r w:rsidR="00B452FC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. / Pomaranči sta se mu zdeli tuji, ker zaporniki te hrane nikoli niso dobili (živeli so ob kruhu in vodi).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443" w:rsidRDefault="00EC0443"/>
    <w:p w:rsidR="00C93F87" w:rsidRDefault="00C93F87" w:rsidP="00C93F87"/>
    <w:p w:rsidR="00B452FC" w:rsidRDefault="00B452FC" w:rsidP="00B452FC"/>
    <w:p w:rsidR="00B452FC" w:rsidRPr="00AF6566" w:rsidRDefault="00B452FC" w:rsidP="00B452FC">
      <w:pPr>
        <w:rPr>
          <w:b/>
          <w:bCs/>
          <w:sz w:val="24"/>
          <w:szCs w:val="24"/>
          <w:u w:val="single"/>
        </w:rPr>
      </w:pPr>
      <w:r w:rsidRPr="00AF6566">
        <w:rPr>
          <w:b/>
          <w:bCs/>
          <w:sz w:val="24"/>
          <w:szCs w:val="24"/>
          <w:u w:val="single"/>
        </w:rPr>
        <w:t>ZAPIS V ZVEZKU</w:t>
      </w:r>
    </w:p>
    <w:p w:rsidR="00B452FC" w:rsidRPr="008C1DBE" w:rsidRDefault="008C1DBE" w:rsidP="00B452FC">
      <w:pPr>
        <w:rPr>
          <w:b/>
          <w:bCs/>
          <w:sz w:val="24"/>
          <w:szCs w:val="24"/>
        </w:rPr>
      </w:pPr>
      <w:r w:rsidRPr="008C1DBE">
        <w:rPr>
          <w:b/>
          <w:bCs/>
          <w:sz w:val="24"/>
          <w:szCs w:val="24"/>
        </w:rPr>
        <w:t xml:space="preserve">Ciril Kosmač: GOSENICA </w:t>
      </w:r>
    </w:p>
    <w:p w:rsidR="00AF6566" w:rsidRPr="000D7B1A" w:rsidRDefault="00B452FC" w:rsidP="000D7B1A">
      <w:pPr>
        <w:jc w:val="both"/>
        <w:rPr>
          <w:rFonts w:asciiTheme="majorHAnsi" w:hAnsiTheme="majorHAnsi"/>
        </w:rPr>
      </w:pPr>
      <w:r w:rsidRPr="000D7B1A">
        <w:rPr>
          <w:rFonts w:asciiTheme="majorHAnsi" w:hAnsiTheme="majorHAnsi"/>
        </w:rPr>
        <w:t xml:space="preserve">Ob prepisu snovi v zvezek mora biti poved dopolnjena ustrezno. </w:t>
      </w:r>
      <w:r w:rsidR="00AF6566" w:rsidRPr="000D7B1A">
        <w:rPr>
          <w:rFonts w:asciiTheme="majorHAnsi" w:eastAsiaTheme="minorEastAsia" w:hAnsiTheme="majorHAnsi"/>
          <w:color w:val="000000" w:themeColor="text1"/>
          <w:kern w:val="24"/>
        </w:rPr>
        <w:t xml:space="preserve">Svojo izkušnjo z odvzemom prostosti je predstavil v </w:t>
      </w:r>
      <w:r w:rsidR="001750DA">
        <w:rPr>
          <w:rFonts w:asciiTheme="majorHAnsi" w:eastAsiaTheme="minorEastAsia" w:hAnsiTheme="majorHAnsi"/>
          <w:color w:val="000000" w:themeColor="text1"/>
          <w:kern w:val="24"/>
        </w:rPr>
        <w:t>noveli</w:t>
      </w:r>
      <w:r w:rsidR="00AF6566" w:rsidRPr="000D7B1A">
        <w:rPr>
          <w:rFonts w:asciiTheme="majorHAnsi" w:eastAsiaTheme="minorEastAsia" w:hAnsiTheme="majorHAnsi"/>
          <w:color w:val="000000" w:themeColor="text1"/>
          <w:kern w:val="24"/>
        </w:rPr>
        <w:t xml:space="preserve"> Gosenica, zato je to </w:t>
      </w:r>
      <w:r w:rsidR="00AF6566" w:rsidRPr="000D7B1A">
        <w:rPr>
          <w:rFonts w:eastAsiaTheme="minorEastAsia"/>
          <w:b/>
          <w:bCs/>
          <w:color w:val="000000" w:themeColor="text1"/>
          <w:kern w:val="24"/>
        </w:rPr>
        <w:t>avtobiografsko</w:t>
      </w:r>
      <w:r w:rsidR="00AF6566" w:rsidRPr="000D7B1A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F6566" w:rsidRPr="000D7B1A">
        <w:rPr>
          <w:rFonts w:eastAsiaTheme="minorEastAsia"/>
          <w:b/>
          <w:bCs/>
          <w:color w:val="000000" w:themeColor="text1"/>
          <w:kern w:val="24"/>
        </w:rPr>
        <w:t>delo</w:t>
      </w:r>
      <w:r w:rsidR="00AF6566" w:rsidRPr="000D7B1A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</w:p>
    <w:p w:rsidR="00A6781B" w:rsidRPr="000D7B1A" w:rsidRDefault="000D7B1A" w:rsidP="00B452FC">
      <w:pPr>
        <w:rPr>
          <w:b/>
          <w:bCs/>
        </w:rPr>
      </w:pPr>
      <w:r w:rsidRPr="000D7B1A">
        <w:rPr>
          <w:rFonts w:asciiTheme="majorHAnsi" w:hAnsiTheme="majorHAnsi"/>
          <w:color w:val="000000" w:themeColor="text1"/>
          <w:sz w:val="20"/>
          <w:szCs w:val="20"/>
        </w:rPr>
        <w:br/>
      </w:r>
      <w:r w:rsidR="00AF6566" w:rsidRPr="000D7B1A">
        <w:rPr>
          <w:b/>
          <w:bCs/>
        </w:rPr>
        <w:t>C</w:t>
      </w:r>
      <w:r w:rsidR="00A6781B" w:rsidRPr="000D7B1A">
        <w:rPr>
          <w:b/>
          <w:bCs/>
        </w:rPr>
        <w:t xml:space="preserve">IRIL KOSMAČ – ŽIVLJENJE IN DELO </w:t>
      </w:r>
    </w:p>
    <w:p w:rsidR="00AF6566" w:rsidRPr="00582915" w:rsidRDefault="00B83508" w:rsidP="00B452FC">
      <w:pPr>
        <w:rPr>
          <w:b/>
          <w:bCs/>
        </w:rPr>
      </w:pPr>
      <w:r w:rsidRPr="000D7B1A">
        <w:rPr>
          <w:b/>
          <w:bCs/>
        </w:rPr>
        <w:t xml:space="preserve">ŽIVLJENJE </w:t>
      </w:r>
      <w:r w:rsidR="00582915">
        <w:rPr>
          <w:b/>
          <w:bCs/>
        </w:rPr>
        <w:br/>
      </w:r>
      <w:r w:rsidRPr="000D7B1A">
        <w:rPr>
          <w:rFonts w:asciiTheme="majorHAnsi" w:hAnsiTheme="majorHAnsi"/>
        </w:rPr>
        <w:sym w:font="Wingdings 2" w:char="F097"/>
      </w:r>
      <w:r w:rsidRPr="000D7B1A">
        <w:rPr>
          <w:rFonts w:asciiTheme="majorHAnsi" w:hAnsiTheme="majorHAnsi"/>
        </w:rPr>
        <w:t xml:space="preserve"> </w:t>
      </w:r>
      <w:r w:rsidR="00D41B12" w:rsidRPr="000D7B1A">
        <w:rPr>
          <w:rFonts w:asciiTheme="majorHAnsi" w:hAnsiTheme="majorHAnsi"/>
        </w:rPr>
        <w:t>pisatelj, svobodni književnik, prevajalec, urednik, novinar</w:t>
      </w:r>
      <w:r w:rsidR="00D41B12" w:rsidRPr="000D7B1A">
        <w:rPr>
          <w:rFonts w:asciiTheme="majorHAnsi" w:hAnsiTheme="majorHAnsi"/>
        </w:rPr>
        <w:br/>
      </w:r>
      <w:r w:rsidR="00D41B12" w:rsidRPr="000D7B1A">
        <w:rPr>
          <w:rFonts w:asciiTheme="majorHAnsi" w:hAnsiTheme="majorHAnsi"/>
        </w:rPr>
        <w:sym w:font="Wingdings 2" w:char="F097"/>
      </w:r>
      <w:r w:rsidR="00D41B12" w:rsidRPr="000D7B1A">
        <w:rPr>
          <w:rFonts w:asciiTheme="majorHAnsi" w:hAnsiTheme="majorHAnsi"/>
        </w:rPr>
        <w:t xml:space="preserve"> </w:t>
      </w:r>
      <w:r w:rsidR="00AF6566" w:rsidRPr="000D7B1A">
        <w:rPr>
          <w:rFonts w:asciiTheme="majorHAnsi" w:hAnsiTheme="majorHAnsi"/>
        </w:rPr>
        <w:t>Slap ob Idrijci, 1910–Ljubljana, 1980</w:t>
      </w:r>
      <w:r w:rsidRPr="000D7B1A">
        <w:rPr>
          <w:rFonts w:asciiTheme="majorHAnsi" w:hAnsiTheme="majorHAnsi"/>
        </w:rPr>
        <w:br/>
      </w:r>
      <w:r w:rsidRPr="000D7B1A">
        <w:rPr>
          <w:rFonts w:asciiTheme="majorHAnsi" w:hAnsiTheme="majorHAnsi"/>
        </w:rPr>
        <w:sym w:font="Wingdings 2" w:char="F097"/>
      </w:r>
      <w:r w:rsidR="00AF6566" w:rsidRPr="000D7B1A">
        <w:rPr>
          <w:rFonts w:asciiTheme="majorHAnsi" w:hAnsiTheme="majorHAnsi"/>
        </w:rPr>
        <w:t xml:space="preserve"> kmečka družina </w:t>
      </w:r>
      <w:r w:rsidR="00AF6566" w:rsidRPr="000D7B1A">
        <w:rPr>
          <w:rFonts w:asciiTheme="majorHAnsi" w:hAnsiTheme="majorHAnsi"/>
        </w:rPr>
        <w:br/>
      </w:r>
      <w:r w:rsidR="00AF6566" w:rsidRPr="000D7B1A">
        <w:rPr>
          <w:rFonts w:asciiTheme="majorHAnsi" w:hAnsiTheme="majorHAnsi"/>
        </w:rPr>
        <w:sym w:font="Wingdings 2" w:char="F097"/>
      </w:r>
      <w:r w:rsidR="00AF6566" w:rsidRPr="000D7B1A">
        <w:rPr>
          <w:rFonts w:asciiTheme="majorHAnsi" w:hAnsiTheme="majorHAnsi"/>
        </w:rPr>
        <w:t xml:space="preserve"> šolanje na srednji trgovski šoli v Gorici in gimnaziji v Tolminu</w:t>
      </w:r>
      <w:r w:rsidR="00AF6566" w:rsidRPr="000D7B1A">
        <w:rPr>
          <w:rFonts w:asciiTheme="majorHAnsi" w:hAnsiTheme="majorHAnsi"/>
        </w:rPr>
        <w:br/>
      </w:r>
      <w:r w:rsidR="00AF6566" w:rsidRPr="000D7B1A">
        <w:rPr>
          <w:rFonts w:asciiTheme="majorHAnsi" w:hAnsiTheme="majorHAnsi"/>
        </w:rPr>
        <w:sym w:font="Wingdings 2" w:char="F097"/>
      </w:r>
      <w:r w:rsidR="00D41B12" w:rsidRPr="000D7B1A">
        <w:rPr>
          <w:rFonts w:asciiTheme="majorHAnsi" w:hAnsiTheme="majorHAnsi"/>
        </w:rPr>
        <w:t xml:space="preserve"> uporniško delovanje in poudarjena narodna zavednosti (sodelovanje v tajni organizaciji TIGR, </w:t>
      </w:r>
      <w:r w:rsidR="00D41B12" w:rsidRPr="000D7B1A">
        <w:rPr>
          <w:rFonts w:asciiTheme="majorHAnsi" w:hAnsiTheme="majorHAnsi"/>
        </w:rPr>
        <w:br/>
        <w:t xml:space="preserve">   rimska ječa Regina Coeli)</w:t>
      </w:r>
      <w:r w:rsidR="00D41B12" w:rsidRPr="000D7B1A">
        <w:rPr>
          <w:rFonts w:asciiTheme="majorHAnsi" w:hAnsiTheme="majorHAnsi"/>
        </w:rPr>
        <w:br/>
      </w:r>
      <w:r w:rsidR="00D41B12" w:rsidRPr="000D7B1A">
        <w:rPr>
          <w:rFonts w:asciiTheme="majorHAnsi" w:hAnsiTheme="majorHAnsi"/>
        </w:rPr>
        <w:sym w:font="Wingdings 2" w:char="F097"/>
      </w:r>
      <w:r w:rsidR="00D41B12" w:rsidRPr="000D7B1A">
        <w:rPr>
          <w:rFonts w:asciiTheme="majorHAnsi" w:hAnsiTheme="majorHAnsi"/>
        </w:rPr>
        <w:t xml:space="preserve"> </w:t>
      </w:r>
      <w:r w:rsidR="000D7B1A" w:rsidRPr="000D7B1A">
        <w:rPr>
          <w:rFonts w:asciiTheme="majorHAnsi" w:hAnsiTheme="majorHAnsi"/>
        </w:rPr>
        <w:t xml:space="preserve">življenje v Franciji in Angliji </w:t>
      </w:r>
      <w:r w:rsidR="000D7B1A" w:rsidRPr="000D7B1A">
        <w:rPr>
          <w:rFonts w:asciiTheme="majorHAnsi" w:hAnsiTheme="majorHAnsi"/>
        </w:rPr>
        <w:br/>
      </w:r>
      <w:r w:rsidR="000D7B1A" w:rsidRPr="000D7B1A">
        <w:rPr>
          <w:rFonts w:asciiTheme="majorHAnsi" w:hAnsiTheme="majorHAnsi"/>
        </w:rPr>
        <w:sym w:font="Wingdings 2" w:char="F097"/>
      </w:r>
      <w:r w:rsidR="000D7B1A" w:rsidRPr="000D7B1A">
        <w:rPr>
          <w:rFonts w:asciiTheme="majorHAnsi" w:hAnsiTheme="majorHAnsi"/>
        </w:rPr>
        <w:t xml:space="preserve"> udeležba v NOB </w:t>
      </w:r>
    </w:p>
    <w:p w:rsidR="00B83508" w:rsidRPr="00582915" w:rsidRDefault="00B83508" w:rsidP="00582915">
      <w:pPr>
        <w:rPr>
          <w:b/>
          <w:bCs/>
        </w:rPr>
      </w:pPr>
      <w:r w:rsidRPr="000D7B1A">
        <w:rPr>
          <w:b/>
          <w:bCs/>
        </w:rPr>
        <w:t>DELA</w:t>
      </w:r>
      <w:r w:rsidR="00582915">
        <w:rPr>
          <w:b/>
          <w:bCs/>
        </w:rPr>
        <w:br/>
      </w:r>
      <w:r w:rsidR="000D7B1A" w:rsidRPr="000D7B1A">
        <w:rPr>
          <w:rFonts w:asciiTheme="majorHAnsi" w:hAnsiTheme="majorHAnsi"/>
        </w:rPr>
        <w:t>Novele (Gosenica, Sreča, Kruh, Tistega lepega dne, Balada o trobenti in oblaku, Tantadruj), zbirke novel (Sreča in kruh, Iz moje doline, V gaju življenja), roman (Pomladni dan).</w:t>
      </w:r>
      <w:r w:rsidR="000D7B1A" w:rsidRPr="000D7B1A">
        <w:rPr>
          <w:rFonts w:asciiTheme="majorHAnsi" w:hAnsiTheme="majorHAnsi"/>
        </w:rPr>
        <w:br/>
      </w:r>
      <w:r w:rsidR="000D7B1A" w:rsidRPr="000D7B1A">
        <w:rPr>
          <w:b/>
          <w:bCs/>
        </w:rPr>
        <w:br/>
      </w:r>
      <w:r w:rsidRPr="000D7B1A">
        <w:rPr>
          <w:b/>
          <w:bCs/>
        </w:rPr>
        <w:t xml:space="preserve">TEMATIKA PRIPOVEDNIH DEL </w:t>
      </w:r>
    </w:p>
    <w:p w:rsidR="00B83508" w:rsidRPr="000D7B1A" w:rsidRDefault="00B83508" w:rsidP="00B452FC">
      <w:pPr>
        <w:rPr>
          <w:rFonts w:asciiTheme="majorHAnsi" w:hAnsiTheme="majorHAnsi"/>
        </w:rPr>
      </w:pPr>
      <w:r w:rsidRPr="000D7B1A">
        <w:rPr>
          <w:rFonts w:asciiTheme="majorHAnsi" w:hAnsiTheme="majorHAnsi"/>
        </w:rPr>
        <w:t>– socialna problematika (življenje revnih ljudi – primorskih kmečkih ljudi)</w:t>
      </w:r>
      <w:r w:rsidRPr="000D7B1A">
        <w:rPr>
          <w:rFonts w:asciiTheme="majorHAnsi" w:hAnsiTheme="majorHAnsi"/>
        </w:rPr>
        <w:br/>
        <w:t>– narodna problematika (življenje Slovencev pod italijansko zasedbo)</w:t>
      </w:r>
    </w:p>
    <w:p w:rsidR="00B83508" w:rsidRPr="00582915" w:rsidRDefault="00B83508" w:rsidP="00B83508">
      <w:pPr>
        <w:rPr>
          <w:b/>
          <w:bCs/>
        </w:rPr>
      </w:pPr>
      <w:r w:rsidRPr="000D7B1A">
        <w:rPr>
          <w:b/>
          <w:bCs/>
        </w:rPr>
        <w:t xml:space="preserve">POMEN </w:t>
      </w:r>
      <w:r w:rsidR="00582915">
        <w:rPr>
          <w:b/>
          <w:bCs/>
        </w:rPr>
        <w:br/>
      </w:r>
      <w:r w:rsidR="000D7B1A" w:rsidRPr="000D7B1A">
        <w:rPr>
          <w:rFonts w:asciiTheme="majorHAnsi" w:hAnsiTheme="majorHAnsi"/>
        </w:rPr>
        <w:t>Je eden</w:t>
      </w:r>
      <w:r w:rsidRPr="000D7B1A">
        <w:rPr>
          <w:rFonts w:asciiTheme="majorHAnsi" w:hAnsiTheme="majorHAnsi"/>
        </w:rPr>
        <w:t xml:space="preserve"> najboljših slovenskih pripovednikov</w:t>
      </w:r>
      <w:r w:rsidR="000D7B1A" w:rsidRPr="000D7B1A">
        <w:rPr>
          <w:rFonts w:asciiTheme="majorHAnsi" w:hAnsiTheme="majorHAnsi"/>
        </w:rPr>
        <w:t xml:space="preserve">. </w:t>
      </w:r>
      <w:r w:rsidRPr="000D7B1A">
        <w:rPr>
          <w:rFonts w:asciiTheme="majorHAnsi" w:hAnsiTheme="majorHAnsi"/>
        </w:rPr>
        <w:t xml:space="preserve">Pisal je predvsem novele (mojster kratke pripovedi). </w:t>
      </w:r>
    </w:p>
    <w:p w:rsidR="00B83508" w:rsidRPr="00582915" w:rsidRDefault="00B83508" w:rsidP="00AC52F6">
      <w:pPr>
        <w:rPr>
          <w:b/>
          <w:bCs/>
        </w:rPr>
      </w:pPr>
      <w:r w:rsidRPr="000D7B1A">
        <w:rPr>
          <w:b/>
          <w:bCs/>
        </w:rPr>
        <w:t>UMESTITEV V KNJIŽEVNO OBDOBJE</w:t>
      </w:r>
      <w:r w:rsidR="00582915">
        <w:rPr>
          <w:b/>
          <w:bCs/>
        </w:rPr>
        <w:br/>
      </w:r>
      <w:r w:rsidRPr="000D7B1A">
        <w:rPr>
          <w:rFonts w:asciiTheme="majorHAnsi" w:hAnsiTheme="majorHAnsi"/>
        </w:rPr>
        <w:t xml:space="preserve">Književnost pred drugo svetovno vojno </w:t>
      </w:r>
      <w:r w:rsidR="00AF6566" w:rsidRPr="000D7B1A">
        <w:rPr>
          <w:rFonts w:asciiTheme="majorHAnsi" w:hAnsiTheme="majorHAnsi"/>
        </w:rPr>
        <w:t xml:space="preserve">(1918–1941) </w:t>
      </w:r>
      <w:r w:rsidRPr="000D7B1A">
        <w:rPr>
          <w:rFonts w:asciiTheme="majorHAnsi" w:hAnsiTheme="majorHAnsi"/>
        </w:rPr>
        <w:t xml:space="preserve">– </w:t>
      </w:r>
      <w:r w:rsidR="00AF6566" w:rsidRPr="000D7B1A">
        <w:rPr>
          <w:rFonts w:asciiTheme="majorHAnsi" w:hAnsiTheme="majorHAnsi"/>
        </w:rPr>
        <w:t xml:space="preserve">književna smer: </w:t>
      </w:r>
      <w:r w:rsidRPr="000D7B1A">
        <w:rPr>
          <w:rFonts w:asciiTheme="majorHAnsi" w:hAnsiTheme="majorHAnsi"/>
        </w:rPr>
        <w:t xml:space="preserve">socialni realizem </w:t>
      </w:r>
      <w:r w:rsidR="00AF6566" w:rsidRPr="000D7B1A">
        <w:rPr>
          <w:rFonts w:asciiTheme="majorHAnsi" w:hAnsiTheme="majorHAnsi"/>
        </w:rPr>
        <w:t>(1930 –1941).</w:t>
      </w:r>
      <w:r w:rsidR="00FD38EF" w:rsidRPr="000D7B1A">
        <w:rPr>
          <w:rFonts w:asciiTheme="majorHAnsi" w:hAnsiTheme="majorHAnsi"/>
        </w:rPr>
        <w:t xml:space="preserve"> Značilnosti socialnega realizma: zanimanje za človekov položaj v družbi (tradicija realizma in naturalizma), zanimanje za t. i. malega človeka in kritika krivične družbe, ki ustvarja socialne razlike med ljudmi. Predstavniki: Ciril Kosmač, Prežihov Voranc, France Bevk, Miško Kranjec …</w:t>
      </w:r>
    </w:p>
    <w:sectPr w:rsidR="00B83508" w:rsidRPr="00582915" w:rsidSect="00D41B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0E31"/>
    <w:multiLevelType w:val="hybridMultilevel"/>
    <w:tmpl w:val="02D615F8"/>
    <w:lvl w:ilvl="0" w:tplc="26B8E760">
      <w:start w:val="10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C4"/>
    <w:rsid w:val="000D7B1A"/>
    <w:rsid w:val="001251A0"/>
    <w:rsid w:val="001750DA"/>
    <w:rsid w:val="00200562"/>
    <w:rsid w:val="00216FCB"/>
    <w:rsid w:val="003475A5"/>
    <w:rsid w:val="00582915"/>
    <w:rsid w:val="005E7715"/>
    <w:rsid w:val="00676992"/>
    <w:rsid w:val="00802955"/>
    <w:rsid w:val="00804FF0"/>
    <w:rsid w:val="00891BFD"/>
    <w:rsid w:val="008C1DBE"/>
    <w:rsid w:val="00A30A45"/>
    <w:rsid w:val="00A47E65"/>
    <w:rsid w:val="00A6781B"/>
    <w:rsid w:val="00AC52F6"/>
    <w:rsid w:val="00AF3D14"/>
    <w:rsid w:val="00AF6566"/>
    <w:rsid w:val="00B452FC"/>
    <w:rsid w:val="00B83508"/>
    <w:rsid w:val="00BF2D4D"/>
    <w:rsid w:val="00C93F87"/>
    <w:rsid w:val="00D04CFB"/>
    <w:rsid w:val="00D41B12"/>
    <w:rsid w:val="00D66EC4"/>
    <w:rsid w:val="00DF6DD3"/>
    <w:rsid w:val="00EC0443"/>
    <w:rsid w:val="00EC3E27"/>
    <w:rsid w:val="00F9413A"/>
    <w:rsid w:val="00FB6B15"/>
    <w:rsid w:val="00FD38EF"/>
    <w:rsid w:val="00FE1C5B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3309"/>
  <w15:chartTrackingRefBased/>
  <w15:docId w15:val="{580CB961-4CC6-49E8-BB68-C4085CC2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005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0562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F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D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9/240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27</cp:revision>
  <dcterms:created xsi:type="dcterms:W3CDTF">2020-04-11T09:54:00Z</dcterms:created>
  <dcterms:modified xsi:type="dcterms:W3CDTF">2020-04-13T10:22:00Z</dcterms:modified>
</cp:coreProperties>
</file>