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16" w:rsidRDefault="009A4216" w:rsidP="004234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sl-SI"/>
        </w:rPr>
        <w:t>Rešitve nalog iz DZ (str. 54 do 57)</w:t>
      </w:r>
      <w:r>
        <w:rPr>
          <w:rFonts w:ascii="Arial" w:eastAsia="Times New Roman" w:hAnsi="Arial" w:cs="Arial"/>
          <w:sz w:val="30"/>
          <w:szCs w:val="30"/>
          <w:lang w:eastAsia="sl-SI"/>
        </w:rPr>
        <w:tab/>
      </w:r>
    </w:p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</w:t>
      </w:r>
    </w:p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416" w:rsidTr="00423416">
        <w:tc>
          <w:tcPr>
            <w:tcW w:w="2265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EDNINA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DVOJINA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MNOŽINA</w:t>
            </w:r>
          </w:p>
        </w:tc>
      </w:tr>
      <w:tr w:rsidR="00423416" w:rsidTr="00423416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sem našel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sva našla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smo našli</w:t>
            </w:r>
          </w:p>
        </w:tc>
      </w:tr>
      <w:tr w:rsidR="00423416" w:rsidTr="00423416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 našel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 našla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ste našli </w:t>
            </w:r>
          </w:p>
        </w:tc>
      </w:tr>
      <w:tr w:rsidR="00423416" w:rsidTr="00423416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 našel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 našla</w:t>
            </w:r>
          </w:p>
        </w:tc>
        <w:tc>
          <w:tcPr>
            <w:tcW w:w="2266" w:type="dxa"/>
          </w:tcPr>
          <w:p w:rsidR="00423416" w:rsidRDefault="00423416" w:rsidP="00423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 našli</w:t>
            </w:r>
          </w:p>
        </w:tc>
      </w:tr>
    </w:tbl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416" w:rsidTr="000D29E3"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EDNINA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DVOJINA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MNOŽINA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sem vedel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sva vedela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smo vedeli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 vedel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 vedela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 vedeli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 vedel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 vedela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 vedeli</w:t>
            </w:r>
          </w:p>
        </w:tc>
      </w:tr>
    </w:tbl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416" w:rsidTr="000D29E3"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EDNINA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DVOJINA</w:t>
            </w:r>
          </w:p>
        </w:tc>
        <w:tc>
          <w:tcPr>
            <w:tcW w:w="2266" w:type="dxa"/>
          </w:tcPr>
          <w:p w:rsidR="00423416" w:rsidRDefault="00423416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MNOŽINA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423416"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bom jedel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bova jedla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bomo jedli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423416"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boš jedel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bosta jedla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boste jedli</w:t>
            </w:r>
          </w:p>
        </w:tc>
      </w:tr>
      <w:tr w:rsidR="00423416" w:rsidTr="000D29E3">
        <w:tc>
          <w:tcPr>
            <w:tcW w:w="2265" w:type="dxa"/>
          </w:tcPr>
          <w:p w:rsidR="00423416" w:rsidRPr="00423416" w:rsidRDefault="00423416" w:rsidP="00423416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423416">
              <w:rPr>
                <w:rFonts w:ascii="Arial" w:hAnsi="Arial" w:cs="Arial"/>
                <w:sz w:val="23"/>
                <w:szCs w:val="23"/>
              </w:rPr>
              <w:t>OS.</w:t>
            </w:r>
          </w:p>
        </w:tc>
        <w:tc>
          <w:tcPr>
            <w:tcW w:w="2265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 jedel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bosta jedla</w:t>
            </w:r>
          </w:p>
        </w:tc>
        <w:tc>
          <w:tcPr>
            <w:tcW w:w="2266" w:type="dxa"/>
          </w:tcPr>
          <w:p w:rsidR="00423416" w:rsidRDefault="0095112A" w:rsidP="000D29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bodo/bojo jedli</w:t>
            </w:r>
          </w:p>
        </w:tc>
      </w:tr>
    </w:tbl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23416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5112A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 a)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je ... trenirala b) se ... ukvarja c)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 se ... vrnila č)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 bosta ... pripravljali </w:t>
      </w:r>
      <w:r w:rsidR="0095112A">
        <w:rPr>
          <w:rFonts w:ascii="Arial" w:hAnsi="Arial" w:cs="Arial"/>
          <w:sz w:val="23"/>
          <w:szCs w:val="23"/>
        </w:rPr>
        <w:t xml:space="preserve">               </w:t>
      </w:r>
      <w:r>
        <w:rPr>
          <w:rFonts w:ascii="Arial" w:hAnsi="Arial" w:cs="Arial"/>
          <w:sz w:val="23"/>
          <w:szCs w:val="23"/>
        </w:rPr>
        <w:t>d) potekajo e)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 ... odpovedali f) bo g)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 se ... pogovarjali h)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bo ... potoval i)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bosta ... našli j)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 ... pojedla k)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nisem vedel/vedela l)</w:t>
      </w:r>
      <w:r w:rsidR="009511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poveste, prideva</w:t>
      </w:r>
    </w:p>
    <w:p w:rsidR="009A4216" w:rsidRDefault="009A42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5112A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20. Glagoli v ednini: peče, sem se sprehajal, je bila, je, bo</w:t>
      </w:r>
      <w:r w:rsidR="0095112A">
        <w:rPr>
          <w:rFonts w:ascii="Arial" w:hAnsi="Arial" w:cs="Arial"/>
          <w:sz w:val="23"/>
          <w:szCs w:val="23"/>
        </w:rPr>
        <w:t xml:space="preserve"> </w:t>
      </w:r>
    </w:p>
    <w:p w:rsidR="0095112A" w:rsidRDefault="00423416" w:rsidP="0042341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Glagoli v dvojini: sva hodila, ležita, bosta, greva, bova plezala</w:t>
      </w:r>
    </w:p>
    <w:p w:rsidR="00423416" w:rsidRDefault="00423416" w:rsidP="004234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hAnsi="Arial" w:cs="Arial"/>
          <w:sz w:val="23"/>
          <w:szCs w:val="23"/>
        </w:rPr>
        <w:t>Glagoli v množini: bomo plavali, so povedali, igrajo, so našl</w:t>
      </w:r>
      <w:r w:rsidR="0095112A">
        <w:rPr>
          <w:rFonts w:ascii="Arial" w:hAnsi="Arial" w:cs="Arial"/>
          <w:sz w:val="23"/>
          <w:szCs w:val="23"/>
        </w:rPr>
        <w:t>i</w:t>
      </w:r>
    </w:p>
    <w:p w:rsidR="00423416" w:rsidRDefault="00423416" w:rsidP="004234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95112A" w:rsidRPr="00423416" w:rsidRDefault="00423416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423416">
        <w:rPr>
          <w:rFonts w:ascii="Arial" w:eastAsia="Times New Roman" w:hAnsi="Arial" w:cs="Arial"/>
          <w:sz w:val="23"/>
          <w:szCs w:val="23"/>
          <w:lang w:eastAsia="sl-SI"/>
        </w:rPr>
        <w:t>21.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GLAGOL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OSEBA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ŠTEVILO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ČAS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je zaživela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3.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ED.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PRET.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bova prekolesarila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1.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DV.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PRIH.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so se dogovorili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3.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MN.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PRET.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opisujejo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3.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MN.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SED.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niste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2.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MN.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SED.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priporočamo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1.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MN.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SED.</w:t>
            </w:r>
          </w:p>
        </w:tc>
      </w:tr>
      <w:tr w:rsidR="0095112A" w:rsidTr="0095112A"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se odpravite</w:t>
            </w:r>
          </w:p>
        </w:tc>
        <w:tc>
          <w:tcPr>
            <w:tcW w:w="2265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2.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MN.</w:t>
            </w:r>
          </w:p>
        </w:tc>
        <w:tc>
          <w:tcPr>
            <w:tcW w:w="2266" w:type="dxa"/>
          </w:tcPr>
          <w:p w:rsidR="0095112A" w:rsidRDefault="0095112A" w:rsidP="00423416">
            <w:pPr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SED.</w:t>
            </w:r>
          </w:p>
        </w:tc>
      </w:tr>
    </w:tbl>
    <w:p w:rsidR="00724282" w:rsidRDefault="00423416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423416">
        <w:rPr>
          <w:rFonts w:ascii="Arial" w:eastAsia="Times New Roman" w:hAnsi="Arial" w:cs="Arial"/>
          <w:sz w:val="23"/>
          <w:szCs w:val="23"/>
          <w:lang w:eastAsia="sl-SI"/>
        </w:rPr>
        <w:t xml:space="preserve"> a) DA b) NE c) NE</w:t>
      </w:r>
    </w:p>
    <w:p w:rsidR="00724282" w:rsidRDefault="00724282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:rsidR="000836A8" w:rsidRDefault="00423416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423416">
        <w:rPr>
          <w:rFonts w:ascii="Arial" w:eastAsia="Times New Roman" w:hAnsi="Arial" w:cs="Arial"/>
          <w:sz w:val="23"/>
          <w:szCs w:val="23"/>
          <w:lang w:eastAsia="sl-SI"/>
        </w:rPr>
        <w:t>22. a</w:t>
      </w:r>
      <w:r w:rsidR="00724282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)O kolesarski poti ne vem veliko. b) Na morju nisva kolesarila. c)</w:t>
      </w:r>
      <w:r w:rsidR="00724282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Naslednje leto ne bo sodeloval na maratonu. č)</w:t>
      </w:r>
      <w:r w:rsidR="000836A8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Ni govorila o svojih poletnih doživetjih.</w:t>
      </w:r>
    </w:p>
    <w:p w:rsidR="000836A8" w:rsidRDefault="000836A8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:rsidR="000836A8" w:rsidRDefault="00423416" w:rsidP="004234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423416">
        <w:rPr>
          <w:rFonts w:ascii="Arial" w:eastAsia="Times New Roman" w:hAnsi="Arial" w:cs="Arial"/>
          <w:sz w:val="23"/>
          <w:szCs w:val="23"/>
          <w:lang w:eastAsia="sl-SI"/>
        </w:rPr>
        <w:t>23. a)</w:t>
      </w:r>
      <w:r w:rsidR="000836A8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Nimam starejše sestre. b) Ne bova opazovala turističnih zanimivosti. c)</w:t>
      </w:r>
      <w:r w:rsidR="000836A8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Niso mu kupili novega kolesa. č)</w:t>
      </w:r>
      <w:r w:rsidR="000836A8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Ni napisala dolgega besedila. d)</w:t>
      </w:r>
      <w:r w:rsidR="000836A8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  <w:r w:rsidRPr="00423416">
        <w:rPr>
          <w:rFonts w:ascii="Arial" w:eastAsia="Times New Roman" w:hAnsi="Arial" w:cs="Arial"/>
          <w:sz w:val="23"/>
          <w:szCs w:val="23"/>
          <w:lang w:eastAsia="sl-SI"/>
        </w:rPr>
        <w:t>Niso postavili informacijskih točk.</w:t>
      </w:r>
    </w:p>
    <w:p w:rsidR="00423416" w:rsidRPr="00423416" w:rsidRDefault="00423416" w:rsidP="0042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3416">
        <w:rPr>
          <w:rFonts w:ascii="Arial" w:eastAsia="Times New Roman" w:hAnsi="Arial" w:cs="Arial"/>
          <w:sz w:val="23"/>
          <w:szCs w:val="23"/>
          <w:lang w:eastAsia="sl-SI"/>
        </w:rPr>
        <w:t xml:space="preserve">Samostalniki v danih povedih so v tožilniku, v zanikanih povedih pa v rodilniku. </w:t>
      </w:r>
    </w:p>
    <w:p w:rsidR="0000592B" w:rsidRDefault="0000592B"/>
    <w:sectPr w:rsidR="0000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A21"/>
    <w:multiLevelType w:val="hybridMultilevel"/>
    <w:tmpl w:val="53FC7428"/>
    <w:lvl w:ilvl="0" w:tplc="C4BC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721B5"/>
    <w:multiLevelType w:val="hybridMultilevel"/>
    <w:tmpl w:val="9BC20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1E3"/>
    <w:multiLevelType w:val="hybridMultilevel"/>
    <w:tmpl w:val="C6C4C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82A"/>
    <w:multiLevelType w:val="hybridMultilevel"/>
    <w:tmpl w:val="85628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4BCF"/>
    <w:multiLevelType w:val="hybridMultilevel"/>
    <w:tmpl w:val="0B2AB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66AA"/>
    <w:multiLevelType w:val="hybridMultilevel"/>
    <w:tmpl w:val="884E872A"/>
    <w:lvl w:ilvl="0" w:tplc="96F6F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52345B"/>
    <w:multiLevelType w:val="hybridMultilevel"/>
    <w:tmpl w:val="50C2B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383C"/>
    <w:multiLevelType w:val="hybridMultilevel"/>
    <w:tmpl w:val="1F6A7B2A"/>
    <w:lvl w:ilvl="0" w:tplc="DE2A7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A9"/>
    <w:rsid w:val="0000592B"/>
    <w:rsid w:val="000836A8"/>
    <w:rsid w:val="00423416"/>
    <w:rsid w:val="004678B9"/>
    <w:rsid w:val="004C2528"/>
    <w:rsid w:val="00724282"/>
    <w:rsid w:val="0095112A"/>
    <w:rsid w:val="009A4216"/>
    <w:rsid w:val="00B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0312-971D-49A6-B3FB-768AD11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2020-03-23T09:48:00Z</dcterms:created>
  <dcterms:modified xsi:type="dcterms:W3CDTF">2020-03-23T09:48:00Z</dcterms:modified>
</cp:coreProperties>
</file>