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8F8" w:rsidRPr="009818F8" w:rsidRDefault="009818F8" w:rsidP="009818F8">
      <w:pPr>
        <w:pStyle w:val="Odstavekseznama"/>
        <w:numPr>
          <w:ilvl w:val="0"/>
          <w:numId w:val="1"/>
        </w:numPr>
        <w:rPr>
          <w:rFonts w:ascii="Arial" w:hAnsi="Arial" w:cs="Arial"/>
          <w:b/>
          <w:sz w:val="32"/>
          <w:szCs w:val="32"/>
        </w:rPr>
      </w:pPr>
      <w:bookmarkStart w:id="0" w:name="_GoBack"/>
      <w:bookmarkEnd w:id="0"/>
      <w:r w:rsidRPr="009818F8">
        <w:rPr>
          <w:rFonts w:ascii="Arial" w:hAnsi="Arial" w:cs="Arial"/>
          <w:b/>
          <w:sz w:val="32"/>
          <w:szCs w:val="32"/>
        </w:rPr>
        <w:t xml:space="preserve">REŠITVE NALOG IZ DZ </w:t>
      </w:r>
    </w:p>
    <w:p w:rsidR="009B30BA" w:rsidRPr="009B30BA" w:rsidRDefault="009B30BA">
      <w:pPr>
        <w:rPr>
          <w:rFonts w:ascii="Arial" w:hAnsi="Arial" w:cs="Arial"/>
          <w:b/>
          <w:sz w:val="32"/>
          <w:szCs w:val="32"/>
        </w:rPr>
      </w:pPr>
      <w:r w:rsidRPr="009B30BA">
        <w:rPr>
          <w:rFonts w:ascii="Arial" w:hAnsi="Arial" w:cs="Arial"/>
          <w:b/>
          <w:sz w:val="32"/>
          <w:szCs w:val="32"/>
        </w:rPr>
        <w:t>Slovenščina na spletu</w:t>
      </w:r>
    </w:p>
    <w:p w:rsidR="009B30BA" w:rsidRDefault="009B30BA">
      <w:pPr>
        <w:rPr>
          <w:rFonts w:ascii="Arial" w:hAnsi="Arial" w:cs="Arial"/>
          <w:sz w:val="23"/>
          <w:szCs w:val="23"/>
        </w:rPr>
      </w:pPr>
      <w:r>
        <w:rPr>
          <w:rFonts w:ascii="Arial" w:hAnsi="Arial" w:cs="Arial"/>
          <w:sz w:val="23"/>
          <w:szCs w:val="23"/>
        </w:rPr>
        <w:t>3. Slovar slovenskega knjižnega jezika – To je najpomembnejši in najobsežnejši priročnik za slovenščino. V njem je razloženo, kaj pomeni in kako se uporablja večina slovenskih besed.</w:t>
      </w:r>
    </w:p>
    <w:p w:rsidR="009B30BA" w:rsidRDefault="009B30BA">
      <w:pPr>
        <w:rPr>
          <w:rFonts w:ascii="Arial" w:hAnsi="Arial" w:cs="Arial"/>
          <w:sz w:val="23"/>
          <w:szCs w:val="23"/>
        </w:rPr>
      </w:pPr>
      <w:r>
        <w:rPr>
          <w:rFonts w:ascii="Arial" w:hAnsi="Arial" w:cs="Arial"/>
          <w:sz w:val="23"/>
          <w:szCs w:val="23"/>
        </w:rPr>
        <w:t>Slovar novejšega besedja – V njem je razloženo, kaj pomenijo in kako se uporabljajo nove besede, ki jih še ni v SSKJ.</w:t>
      </w:r>
    </w:p>
    <w:p w:rsidR="009B30BA" w:rsidRDefault="009B30BA">
      <w:pPr>
        <w:rPr>
          <w:rFonts w:ascii="Arial" w:hAnsi="Arial" w:cs="Arial"/>
          <w:sz w:val="23"/>
          <w:szCs w:val="23"/>
        </w:rPr>
      </w:pPr>
      <w:r>
        <w:rPr>
          <w:rFonts w:ascii="Arial" w:hAnsi="Arial" w:cs="Arial"/>
          <w:sz w:val="23"/>
          <w:szCs w:val="23"/>
        </w:rPr>
        <w:t xml:space="preserve">Slovenski pravopis – V njem je predpisano, katere besede in oblike so v slovenskem knjižnem jeziku ustrezne in katere ne. </w:t>
      </w:r>
    </w:p>
    <w:p w:rsidR="009B30BA" w:rsidRDefault="009B30BA">
      <w:pPr>
        <w:rPr>
          <w:rFonts w:ascii="Arial" w:hAnsi="Arial" w:cs="Arial"/>
          <w:sz w:val="23"/>
          <w:szCs w:val="23"/>
        </w:rPr>
      </w:pPr>
      <w:r>
        <w:rPr>
          <w:rFonts w:ascii="Arial" w:hAnsi="Arial" w:cs="Arial"/>
          <w:sz w:val="23"/>
          <w:szCs w:val="23"/>
        </w:rPr>
        <w:t xml:space="preserve">Slovenski etimološki slovar – V njem je razloženo, od kod izvirajo slovenske besede. </w:t>
      </w:r>
    </w:p>
    <w:p w:rsidR="009B30BA" w:rsidRPr="009B30BA" w:rsidRDefault="009B30BA">
      <w:pPr>
        <w:rPr>
          <w:rFonts w:ascii="Arial" w:hAnsi="Arial" w:cs="Arial"/>
          <w:sz w:val="32"/>
          <w:szCs w:val="32"/>
        </w:rPr>
      </w:pPr>
      <w:r w:rsidRPr="009B30BA">
        <w:rPr>
          <w:rFonts w:ascii="Arial" w:hAnsi="Arial" w:cs="Arial"/>
          <w:b/>
          <w:sz w:val="32"/>
          <w:szCs w:val="32"/>
        </w:rPr>
        <w:t>Urejevalnik besedila</w:t>
      </w:r>
    </w:p>
    <w:p w:rsidR="009B30BA" w:rsidRDefault="009B30BA">
      <w:pPr>
        <w:rPr>
          <w:rFonts w:ascii="Arial" w:hAnsi="Arial" w:cs="Arial"/>
          <w:sz w:val="23"/>
          <w:szCs w:val="23"/>
        </w:rPr>
      </w:pPr>
      <w:r>
        <w:rPr>
          <w:rFonts w:ascii="Arial" w:hAnsi="Arial" w:cs="Arial"/>
          <w:sz w:val="23"/>
          <w:szCs w:val="23"/>
        </w:rPr>
        <w:t>2. Npr.:</w:t>
      </w:r>
    </w:p>
    <w:p w:rsidR="009B30BA" w:rsidRPr="009B30BA" w:rsidRDefault="009B30BA" w:rsidP="009B30BA">
      <w:pPr>
        <w:jc w:val="center"/>
        <w:rPr>
          <w:rFonts w:ascii="Arial" w:hAnsi="Arial" w:cs="Arial"/>
          <w:b/>
          <w:sz w:val="23"/>
          <w:szCs w:val="23"/>
        </w:rPr>
      </w:pPr>
      <w:r w:rsidRPr="009B30BA">
        <w:rPr>
          <w:rFonts w:ascii="Arial" w:hAnsi="Arial" w:cs="Arial"/>
          <w:b/>
          <w:sz w:val="23"/>
          <w:szCs w:val="23"/>
        </w:rPr>
        <w:t>Kulturni dan</w:t>
      </w:r>
    </w:p>
    <w:p w:rsidR="009B30BA" w:rsidRDefault="009B30BA">
      <w:pPr>
        <w:rPr>
          <w:rFonts w:ascii="Arial" w:hAnsi="Arial" w:cs="Arial"/>
          <w:sz w:val="23"/>
          <w:szCs w:val="23"/>
        </w:rPr>
      </w:pPr>
      <w:r>
        <w:rPr>
          <w:rFonts w:ascii="Arial" w:hAnsi="Arial" w:cs="Arial"/>
          <w:sz w:val="23"/>
          <w:szCs w:val="23"/>
        </w:rPr>
        <w:t>V petek, 25. 9., smo s kulturnim dnem počastili evropski dan jezikov. Organizirane so bile različne delavnice, v katerih smo sodelovali šesti in sedmi razredi, združeni v štiri skupine.</w:t>
      </w:r>
    </w:p>
    <w:p w:rsidR="009B30BA" w:rsidRDefault="009B30BA">
      <w:pPr>
        <w:rPr>
          <w:rFonts w:ascii="Arial" w:hAnsi="Arial" w:cs="Arial"/>
          <w:sz w:val="23"/>
          <w:szCs w:val="23"/>
        </w:rPr>
      </w:pPr>
      <w:r>
        <w:rPr>
          <w:rFonts w:ascii="Arial" w:hAnsi="Arial" w:cs="Arial"/>
          <w:sz w:val="23"/>
          <w:szCs w:val="23"/>
        </w:rPr>
        <w:t>Ta dan si bomo zapomnili kot nekakšno novo izkušnjo, saj je bilo z učenci različnih razredov prijetno sodelovati. Mislim, da smo skupaj delovali bolje, ker se pri delu in ustvarjanju nismo tako dobro poznali.</w:t>
      </w:r>
    </w:p>
    <w:p w:rsidR="009B30BA" w:rsidRDefault="009B30BA">
      <w:pPr>
        <w:rPr>
          <w:rFonts w:ascii="Arial" w:hAnsi="Arial" w:cs="Arial"/>
          <w:sz w:val="23"/>
          <w:szCs w:val="23"/>
        </w:rPr>
      </w:pPr>
      <w:r>
        <w:rPr>
          <w:rFonts w:ascii="Arial" w:hAnsi="Arial" w:cs="Arial"/>
          <w:sz w:val="23"/>
          <w:szCs w:val="23"/>
        </w:rPr>
        <w:t xml:space="preserve">V štirih ustvarjalnih delavnicah smo spoznavali besedne oz. lažne prijatelje, pesmi spreminjali v dramska besedila in jih nato tudi odigrali. Izdelovali smo plakate in kartice, povezane z </w:t>
      </w:r>
      <w:proofErr w:type="spellStart"/>
      <w:r>
        <w:rPr>
          <w:rFonts w:ascii="Arial" w:hAnsi="Arial" w:cs="Arial"/>
          <w:sz w:val="23"/>
          <w:szCs w:val="23"/>
        </w:rPr>
        <w:t>emotikoni</w:t>
      </w:r>
      <w:proofErr w:type="spellEnd"/>
      <w:r>
        <w:rPr>
          <w:rFonts w:ascii="Arial" w:hAnsi="Arial" w:cs="Arial"/>
          <w:sz w:val="23"/>
          <w:szCs w:val="23"/>
        </w:rPr>
        <w:t>, uporabljali smo tudi računalnike in govorili o spletnih prevarah.</w:t>
      </w:r>
    </w:p>
    <w:p w:rsidR="009B30BA" w:rsidRDefault="009B30BA">
      <w:pPr>
        <w:rPr>
          <w:rFonts w:ascii="Arial" w:hAnsi="Arial" w:cs="Arial"/>
          <w:sz w:val="23"/>
          <w:szCs w:val="23"/>
        </w:rPr>
      </w:pPr>
      <w:r>
        <w:rPr>
          <w:rFonts w:ascii="Arial" w:hAnsi="Arial" w:cs="Arial"/>
          <w:sz w:val="23"/>
          <w:szCs w:val="23"/>
        </w:rPr>
        <w:t>Dan je bil zelo zanimiv in poučen.</w:t>
      </w:r>
    </w:p>
    <w:p w:rsidR="009B30BA" w:rsidRDefault="009B30BA">
      <w:pPr>
        <w:rPr>
          <w:rFonts w:ascii="Arial" w:hAnsi="Arial" w:cs="Arial"/>
          <w:sz w:val="23"/>
          <w:szCs w:val="23"/>
        </w:rPr>
      </w:pPr>
    </w:p>
    <w:p w:rsidR="009B30BA" w:rsidRDefault="009B30BA">
      <w:pPr>
        <w:rPr>
          <w:rFonts w:ascii="Arial" w:hAnsi="Arial" w:cs="Arial"/>
          <w:sz w:val="23"/>
          <w:szCs w:val="23"/>
        </w:rPr>
      </w:pPr>
      <w:r>
        <w:rPr>
          <w:rFonts w:ascii="Arial" w:hAnsi="Arial" w:cs="Arial"/>
          <w:sz w:val="23"/>
          <w:szCs w:val="23"/>
        </w:rPr>
        <w:t>3. Npr.:</w:t>
      </w:r>
    </w:p>
    <w:p w:rsidR="009B30BA" w:rsidRPr="009B30BA" w:rsidRDefault="009B30BA" w:rsidP="009B30BA">
      <w:pPr>
        <w:jc w:val="center"/>
        <w:rPr>
          <w:rFonts w:ascii="Arial" w:hAnsi="Arial" w:cs="Arial"/>
          <w:b/>
          <w:sz w:val="23"/>
          <w:szCs w:val="23"/>
        </w:rPr>
      </w:pPr>
      <w:r w:rsidRPr="009B30BA">
        <w:rPr>
          <w:rFonts w:ascii="Arial" w:hAnsi="Arial" w:cs="Arial"/>
          <w:b/>
          <w:sz w:val="23"/>
          <w:szCs w:val="23"/>
        </w:rPr>
        <w:t>Bratovščina Sinjega galeba</w:t>
      </w:r>
    </w:p>
    <w:p w:rsidR="009B30BA" w:rsidRDefault="009B30BA">
      <w:pPr>
        <w:rPr>
          <w:rFonts w:ascii="Arial" w:hAnsi="Arial" w:cs="Arial"/>
          <w:sz w:val="23"/>
          <w:szCs w:val="23"/>
        </w:rPr>
      </w:pPr>
      <w:r>
        <w:rPr>
          <w:rFonts w:ascii="Arial" w:hAnsi="Arial" w:cs="Arial"/>
          <w:sz w:val="23"/>
          <w:szCs w:val="23"/>
        </w:rPr>
        <w:t>Za domače branje smo prebrali knjigo Bratovščina Sinjega galeba. Glavni junak je dvanajstletni Ivo, ki je s prijatelji ustanovil društvo, ki ga je poimenoval po jadrnici svojega očeta.</w:t>
      </w:r>
    </w:p>
    <w:p w:rsidR="009B30BA" w:rsidRDefault="009B30BA">
      <w:pPr>
        <w:rPr>
          <w:rFonts w:ascii="Arial" w:hAnsi="Arial" w:cs="Arial"/>
          <w:sz w:val="23"/>
          <w:szCs w:val="23"/>
        </w:rPr>
      </w:pPr>
      <w:r>
        <w:rPr>
          <w:rFonts w:ascii="Arial" w:hAnsi="Arial" w:cs="Arial"/>
          <w:sz w:val="23"/>
          <w:szCs w:val="23"/>
        </w:rPr>
        <w:t>Ivo je sirota in živi na Galebjem otoku. Vaščani ga sovražijo zaradi očetove napake v preteklosti, le stari stric Just je prijazen do njega.</w:t>
      </w:r>
    </w:p>
    <w:p w:rsidR="009B30BA" w:rsidRDefault="009B30BA">
      <w:pPr>
        <w:rPr>
          <w:rFonts w:ascii="Arial" w:hAnsi="Arial" w:cs="Arial"/>
          <w:sz w:val="23"/>
          <w:szCs w:val="23"/>
        </w:rPr>
      </w:pPr>
      <w:r>
        <w:rPr>
          <w:rFonts w:ascii="Arial" w:hAnsi="Arial" w:cs="Arial"/>
          <w:sz w:val="23"/>
          <w:szCs w:val="23"/>
        </w:rPr>
        <w:t>Nekega dne se je Ivu življenje spremenilo v pustolovščino. Ivo se je že veselil ribolova na širnem morju, a so mu ribiči zaplenili jadrnico. Z njeno prodajo so si želeli povrniti denar, ki jim ga je zapravil Ivov oče.</w:t>
      </w:r>
    </w:p>
    <w:p w:rsidR="009B30BA" w:rsidRDefault="009B30BA">
      <w:pPr>
        <w:rPr>
          <w:rFonts w:ascii="Arial" w:hAnsi="Arial" w:cs="Arial"/>
          <w:sz w:val="23"/>
          <w:szCs w:val="23"/>
        </w:rPr>
      </w:pPr>
      <w:r>
        <w:rPr>
          <w:rFonts w:ascii="Arial" w:hAnsi="Arial" w:cs="Arial"/>
          <w:sz w:val="23"/>
          <w:szCs w:val="23"/>
        </w:rPr>
        <w:t>Bratovščina si je hitro izmislila načrt. Čuvaja jadrnice so onesposobili in mu spretno izmaknili jadrnico. Odpluli so do kamnoloma, si natovorili zaloge hrane in pijače ter se poslovili od Mileve, ki je morala paziti na svojega starega očeta.</w:t>
      </w:r>
    </w:p>
    <w:p w:rsidR="00C271C6" w:rsidRDefault="009B30BA">
      <w:pPr>
        <w:rPr>
          <w:rFonts w:ascii="Arial" w:hAnsi="Arial" w:cs="Arial"/>
          <w:sz w:val="23"/>
          <w:szCs w:val="23"/>
        </w:rPr>
      </w:pPr>
      <w:r>
        <w:rPr>
          <w:rFonts w:ascii="Arial" w:hAnsi="Arial" w:cs="Arial"/>
          <w:sz w:val="23"/>
          <w:szCs w:val="23"/>
        </w:rPr>
        <w:lastRenderedPageBreak/>
        <w:t>4.</w:t>
      </w:r>
    </w:p>
    <w:p w:rsidR="00C271C6" w:rsidRPr="00C271C6" w:rsidRDefault="009B30BA" w:rsidP="00C271C6">
      <w:pPr>
        <w:jc w:val="center"/>
        <w:rPr>
          <w:rFonts w:ascii="Arial" w:hAnsi="Arial" w:cs="Arial"/>
          <w:b/>
          <w:sz w:val="23"/>
          <w:szCs w:val="23"/>
        </w:rPr>
      </w:pPr>
      <w:r w:rsidRPr="00C271C6">
        <w:rPr>
          <w:rFonts w:ascii="Arial" w:hAnsi="Arial" w:cs="Arial"/>
          <w:b/>
          <w:sz w:val="23"/>
          <w:szCs w:val="23"/>
        </w:rPr>
        <w:t>OBVESTILO</w:t>
      </w:r>
    </w:p>
    <w:p w:rsidR="00C271C6" w:rsidRDefault="009B30BA" w:rsidP="00C271C6">
      <w:pPr>
        <w:jc w:val="center"/>
        <w:rPr>
          <w:rFonts w:ascii="Arial" w:hAnsi="Arial" w:cs="Arial"/>
          <w:sz w:val="23"/>
          <w:szCs w:val="23"/>
        </w:rPr>
      </w:pPr>
      <w:r>
        <w:rPr>
          <w:rFonts w:ascii="Arial" w:hAnsi="Arial" w:cs="Arial"/>
          <w:sz w:val="23"/>
          <w:szCs w:val="23"/>
        </w:rPr>
        <w:t>Delovni čas v času božičnih in</w:t>
      </w:r>
    </w:p>
    <w:p w:rsidR="00C271C6" w:rsidRDefault="009B30BA" w:rsidP="00C271C6">
      <w:pPr>
        <w:jc w:val="center"/>
        <w:rPr>
          <w:rFonts w:ascii="Arial" w:hAnsi="Arial" w:cs="Arial"/>
          <w:sz w:val="23"/>
          <w:szCs w:val="23"/>
        </w:rPr>
      </w:pPr>
      <w:r>
        <w:rPr>
          <w:rFonts w:ascii="Arial" w:hAnsi="Arial" w:cs="Arial"/>
          <w:sz w:val="23"/>
          <w:szCs w:val="23"/>
        </w:rPr>
        <w:t xml:space="preserve"> novoletnih praznikov</w:t>
      </w:r>
    </w:p>
    <w:p w:rsidR="00C271C6" w:rsidRDefault="009B30BA">
      <w:pPr>
        <w:rPr>
          <w:rFonts w:ascii="Arial" w:hAnsi="Arial" w:cs="Arial"/>
          <w:sz w:val="23"/>
          <w:szCs w:val="23"/>
        </w:rPr>
      </w:pPr>
      <w:r>
        <w:rPr>
          <w:rFonts w:ascii="Arial" w:hAnsi="Arial" w:cs="Arial"/>
          <w:sz w:val="23"/>
          <w:szCs w:val="23"/>
        </w:rPr>
        <w:t>Spoštovani kupci!</w:t>
      </w:r>
    </w:p>
    <w:p w:rsidR="00C271C6" w:rsidRDefault="009B30BA">
      <w:pPr>
        <w:rPr>
          <w:rFonts w:ascii="Arial" w:hAnsi="Arial" w:cs="Arial"/>
          <w:sz w:val="23"/>
          <w:szCs w:val="23"/>
        </w:rPr>
      </w:pPr>
      <w:r>
        <w:rPr>
          <w:rFonts w:ascii="Arial" w:hAnsi="Arial" w:cs="Arial"/>
          <w:sz w:val="23"/>
          <w:szCs w:val="23"/>
        </w:rPr>
        <w:t>Obveščamo Vas, da bo delovni čas naših trgovin v obdobju od 24. 12. do 3. 1. nekoliko spremenjen. V petek, 25. 12., bodo trgovine zaprte, v soboto, 26. 12., bodo odprte do 17. ure. V petek, 1. januarja, bodo trgovine zaprte, v soboto, 2. 1., pa bodo odprte do 12. ure.</w:t>
      </w:r>
    </w:p>
    <w:p w:rsidR="00495EA9" w:rsidRDefault="009B30BA">
      <w:pPr>
        <w:rPr>
          <w:rFonts w:ascii="Arial" w:hAnsi="Arial" w:cs="Arial"/>
          <w:sz w:val="23"/>
          <w:szCs w:val="23"/>
        </w:rPr>
      </w:pPr>
      <w:r>
        <w:rPr>
          <w:rFonts w:ascii="Arial" w:hAnsi="Arial" w:cs="Arial"/>
          <w:sz w:val="23"/>
          <w:szCs w:val="23"/>
        </w:rPr>
        <w:t>Želimo vam prijetne decembrsk</w:t>
      </w:r>
      <w:r w:rsidR="00C271C6">
        <w:rPr>
          <w:rFonts w:ascii="Arial" w:hAnsi="Arial" w:cs="Arial"/>
          <w:sz w:val="23"/>
          <w:szCs w:val="23"/>
        </w:rPr>
        <w:t>e dni!</w:t>
      </w:r>
    </w:p>
    <w:p w:rsidR="009818F8" w:rsidRDefault="009818F8">
      <w:pPr>
        <w:rPr>
          <w:rFonts w:ascii="Arial" w:hAnsi="Arial" w:cs="Arial"/>
          <w:sz w:val="23"/>
          <w:szCs w:val="23"/>
        </w:rPr>
      </w:pPr>
    </w:p>
    <w:p w:rsidR="009818F8" w:rsidRPr="00BE2418" w:rsidRDefault="00BE2418" w:rsidP="00BE2418">
      <w:pPr>
        <w:pStyle w:val="Odstavekseznama"/>
        <w:numPr>
          <w:ilvl w:val="0"/>
          <w:numId w:val="1"/>
        </w:numPr>
        <w:rPr>
          <w:b/>
          <w:sz w:val="32"/>
          <w:szCs w:val="32"/>
        </w:rPr>
      </w:pPr>
      <w:r w:rsidRPr="00BE2418">
        <w:rPr>
          <w:b/>
          <w:sz w:val="32"/>
          <w:szCs w:val="32"/>
        </w:rPr>
        <w:t>REŠITVE – GLAGOL IN ZAIMEK</w:t>
      </w:r>
    </w:p>
    <w:tbl>
      <w:tblPr>
        <w:tblStyle w:val="Tabelamrea"/>
        <w:tblW w:w="0" w:type="auto"/>
        <w:tblLook w:val="04A0" w:firstRow="1" w:lastRow="0" w:firstColumn="1" w:lastColumn="0" w:noHBand="0" w:noVBand="1"/>
      </w:tblPr>
      <w:tblGrid>
        <w:gridCol w:w="1838"/>
        <w:gridCol w:w="1134"/>
        <w:gridCol w:w="1134"/>
        <w:gridCol w:w="1134"/>
      </w:tblGrid>
      <w:tr w:rsidR="009818F8" w:rsidTr="0033448A">
        <w:tc>
          <w:tcPr>
            <w:tcW w:w="1838" w:type="dxa"/>
          </w:tcPr>
          <w:p w:rsidR="009818F8" w:rsidRDefault="009818F8" w:rsidP="009818F8">
            <w:r>
              <w:t>GLAGOL</w:t>
            </w:r>
          </w:p>
        </w:tc>
        <w:tc>
          <w:tcPr>
            <w:tcW w:w="1134" w:type="dxa"/>
          </w:tcPr>
          <w:p w:rsidR="009818F8" w:rsidRDefault="009818F8" w:rsidP="009818F8">
            <w:r>
              <w:t>OSEBA</w:t>
            </w:r>
          </w:p>
        </w:tc>
        <w:tc>
          <w:tcPr>
            <w:tcW w:w="1134" w:type="dxa"/>
          </w:tcPr>
          <w:p w:rsidR="009818F8" w:rsidRDefault="009818F8" w:rsidP="009818F8">
            <w:r>
              <w:t>ŠTEVILO</w:t>
            </w:r>
          </w:p>
        </w:tc>
        <w:tc>
          <w:tcPr>
            <w:tcW w:w="1134" w:type="dxa"/>
          </w:tcPr>
          <w:p w:rsidR="009818F8" w:rsidRDefault="009818F8" w:rsidP="009818F8">
            <w:r>
              <w:t>ČAS</w:t>
            </w:r>
          </w:p>
        </w:tc>
      </w:tr>
      <w:tr w:rsidR="009818F8" w:rsidTr="0033448A">
        <w:tc>
          <w:tcPr>
            <w:tcW w:w="1838" w:type="dxa"/>
          </w:tcPr>
          <w:p w:rsidR="009818F8" w:rsidRDefault="009818F8" w:rsidP="009818F8">
            <w:r>
              <w:t xml:space="preserve">je pospravljala </w:t>
            </w:r>
          </w:p>
        </w:tc>
        <w:tc>
          <w:tcPr>
            <w:tcW w:w="1134" w:type="dxa"/>
          </w:tcPr>
          <w:p w:rsidR="009818F8" w:rsidRDefault="0033448A" w:rsidP="009818F8">
            <w:r>
              <w:t>3.</w:t>
            </w:r>
          </w:p>
        </w:tc>
        <w:tc>
          <w:tcPr>
            <w:tcW w:w="1134" w:type="dxa"/>
          </w:tcPr>
          <w:p w:rsidR="009818F8" w:rsidRDefault="0033448A" w:rsidP="009818F8">
            <w:proofErr w:type="spellStart"/>
            <w:r>
              <w:t>ed</w:t>
            </w:r>
            <w:proofErr w:type="spellEnd"/>
            <w:r>
              <w:t>.</w:t>
            </w:r>
          </w:p>
        </w:tc>
        <w:tc>
          <w:tcPr>
            <w:tcW w:w="1134" w:type="dxa"/>
          </w:tcPr>
          <w:p w:rsidR="009818F8" w:rsidRDefault="0033448A" w:rsidP="009818F8">
            <w:proofErr w:type="spellStart"/>
            <w:r>
              <w:t>pret</w:t>
            </w:r>
            <w:proofErr w:type="spellEnd"/>
            <w:r>
              <w:t>.</w:t>
            </w:r>
          </w:p>
        </w:tc>
      </w:tr>
      <w:tr w:rsidR="009818F8" w:rsidTr="0033448A">
        <w:tc>
          <w:tcPr>
            <w:tcW w:w="1838" w:type="dxa"/>
          </w:tcPr>
          <w:p w:rsidR="009818F8" w:rsidRDefault="009818F8" w:rsidP="009818F8">
            <w:r>
              <w:t>je nagajal</w:t>
            </w:r>
          </w:p>
        </w:tc>
        <w:tc>
          <w:tcPr>
            <w:tcW w:w="1134" w:type="dxa"/>
          </w:tcPr>
          <w:p w:rsidR="009818F8" w:rsidRDefault="0033448A" w:rsidP="009818F8">
            <w:r>
              <w:t>3.</w:t>
            </w:r>
          </w:p>
        </w:tc>
        <w:tc>
          <w:tcPr>
            <w:tcW w:w="1134" w:type="dxa"/>
          </w:tcPr>
          <w:p w:rsidR="009818F8" w:rsidRDefault="0033448A" w:rsidP="009818F8">
            <w:proofErr w:type="spellStart"/>
            <w:r>
              <w:t>ed</w:t>
            </w:r>
            <w:proofErr w:type="spellEnd"/>
            <w:r>
              <w:t>.</w:t>
            </w:r>
          </w:p>
        </w:tc>
        <w:tc>
          <w:tcPr>
            <w:tcW w:w="1134" w:type="dxa"/>
          </w:tcPr>
          <w:p w:rsidR="009818F8" w:rsidRDefault="0033448A" w:rsidP="009818F8">
            <w:proofErr w:type="spellStart"/>
            <w:r>
              <w:t>pret</w:t>
            </w:r>
            <w:proofErr w:type="spellEnd"/>
            <w:r>
              <w:t>.</w:t>
            </w:r>
          </w:p>
        </w:tc>
      </w:tr>
      <w:tr w:rsidR="009818F8" w:rsidTr="0033448A">
        <w:tc>
          <w:tcPr>
            <w:tcW w:w="1838" w:type="dxa"/>
          </w:tcPr>
          <w:p w:rsidR="009818F8" w:rsidRDefault="009818F8" w:rsidP="009818F8">
            <w:r>
              <w:t>ni odnehal</w:t>
            </w:r>
          </w:p>
        </w:tc>
        <w:tc>
          <w:tcPr>
            <w:tcW w:w="1134" w:type="dxa"/>
          </w:tcPr>
          <w:p w:rsidR="009818F8" w:rsidRDefault="0033448A" w:rsidP="009818F8">
            <w:r>
              <w:t>3.</w:t>
            </w:r>
          </w:p>
        </w:tc>
        <w:tc>
          <w:tcPr>
            <w:tcW w:w="1134" w:type="dxa"/>
          </w:tcPr>
          <w:p w:rsidR="009818F8" w:rsidRDefault="0033448A" w:rsidP="009818F8">
            <w:proofErr w:type="spellStart"/>
            <w:r>
              <w:t>ed</w:t>
            </w:r>
            <w:proofErr w:type="spellEnd"/>
            <w:r>
              <w:t>.</w:t>
            </w:r>
          </w:p>
        </w:tc>
        <w:tc>
          <w:tcPr>
            <w:tcW w:w="1134" w:type="dxa"/>
          </w:tcPr>
          <w:p w:rsidR="009818F8" w:rsidRDefault="0033448A" w:rsidP="009818F8">
            <w:proofErr w:type="spellStart"/>
            <w:r>
              <w:t>pret</w:t>
            </w:r>
            <w:proofErr w:type="spellEnd"/>
            <w:r>
              <w:t>.</w:t>
            </w:r>
          </w:p>
        </w:tc>
      </w:tr>
      <w:tr w:rsidR="009818F8" w:rsidTr="0033448A">
        <w:tc>
          <w:tcPr>
            <w:tcW w:w="1838" w:type="dxa"/>
          </w:tcPr>
          <w:p w:rsidR="009818F8" w:rsidRDefault="009818F8" w:rsidP="009818F8">
            <w:r>
              <w:t>ni zatožila</w:t>
            </w:r>
          </w:p>
        </w:tc>
        <w:tc>
          <w:tcPr>
            <w:tcW w:w="1134" w:type="dxa"/>
          </w:tcPr>
          <w:p w:rsidR="009818F8" w:rsidRDefault="0033448A" w:rsidP="009818F8">
            <w:r>
              <w:t>3.</w:t>
            </w:r>
          </w:p>
        </w:tc>
        <w:tc>
          <w:tcPr>
            <w:tcW w:w="1134" w:type="dxa"/>
          </w:tcPr>
          <w:p w:rsidR="009818F8" w:rsidRDefault="0033448A" w:rsidP="009818F8">
            <w:proofErr w:type="spellStart"/>
            <w:r>
              <w:t>ed</w:t>
            </w:r>
            <w:proofErr w:type="spellEnd"/>
            <w:r>
              <w:t>.</w:t>
            </w:r>
          </w:p>
        </w:tc>
        <w:tc>
          <w:tcPr>
            <w:tcW w:w="1134" w:type="dxa"/>
          </w:tcPr>
          <w:p w:rsidR="009818F8" w:rsidRDefault="0033448A" w:rsidP="009818F8">
            <w:proofErr w:type="spellStart"/>
            <w:r>
              <w:t>pret</w:t>
            </w:r>
            <w:proofErr w:type="spellEnd"/>
            <w:r>
              <w:t>.</w:t>
            </w:r>
          </w:p>
        </w:tc>
      </w:tr>
      <w:tr w:rsidR="009818F8" w:rsidTr="0033448A">
        <w:tc>
          <w:tcPr>
            <w:tcW w:w="1838" w:type="dxa"/>
          </w:tcPr>
          <w:p w:rsidR="009818F8" w:rsidRDefault="009818F8" w:rsidP="009818F8">
            <w:r>
              <w:t>nagajaš</w:t>
            </w:r>
          </w:p>
        </w:tc>
        <w:tc>
          <w:tcPr>
            <w:tcW w:w="1134" w:type="dxa"/>
          </w:tcPr>
          <w:p w:rsidR="009818F8" w:rsidRDefault="0033448A" w:rsidP="009818F8">
            <w:r>
              <w:t>2.</w:t>
            </w:r>
          </w:p>
        </w:tc>
        <w:tc>
          <w:tcPr>
            <w:tcW w:w="1134" w:type="dxa"/>
          </w:tcPr>
          <w:p w:rsidR="009818F8" w:rsidRDefault="0033448A" w:rsidP="009818F8">
            <w:proofErr w:type="spellStart"/>
            <w:r>
              <w:t>ed</w:t>
            </w:r>
            <w:proofErr w:type="spellEnd"/>
            <w:r>
              <w:t>.</w:t>
            </w:r>
          </w:p>
        </w:tc>
        <w:tc>
          <w:tcPr>
            <w:tcW w:w="1134" w:type="dxa"/>
          </w:tcPr>
          <w:p w:rsidR="009818F8" w:rsidRDefault="0033448A" w:rsidP="009818F8">
            <w:r>
              <w:t>sed.</w:t>
            </w:r>
          </w:p>
        </w:tc>
      </w:tr>
      <w:tr w:rsidR="009818F8" w:rsidTr="0033448A">
        <w:tc>
          <w:tcPr>
            <w:tcW w:w="1838" w:type="dxa"/>
          </w:tcPr>
          <w:p w:rsidR="009818F8" w:rsidRDefault="009818F8" w:rsidP="009818F8">
            <w:r>
              <w:t>ne bom peljala</w:t>
            </w:r>
          </w:p>
        </w:tc>
        <w:tc>
          <w:tcPr>
            <w:tcW w:w="1134" w:type="dxa"/>
          </w:tcPr>
          <w:p w:rsidR="009818F8" w:rsidRDefault="0033448A" w:rsidP="009818F8">
            <w:r>
              <w:t>1.</w:t>
            </w:r>
          </w:p>
        </w:tc>
        <w:tc>
          <w:tcPr>
            <w:tcW w:w="1134" w:type="dxa"/>
          </w:tcPr>
          <w:p w:rsidR="009818F8" w:rsidRDefault="0033448A" w:rsidP="009818F8">
            <w:proofErr w:type="spellStart"/>
            <w:r>
              <w:t>ed</w:t>
            </w:r>
            <w:proofErr w:type="spellEnd"/>
            <w:r>
              <w:t>.</w:t>
            </w:r>
          </w:p>
        </w:tc>
        <w:tc>
          <w:tcPr>
            <w:tcW w:w="1134" w:type="dxa"/>
          </w:tcPr>
          <w:p w:rsidR="009818F8" w:rsidRDefault="0033448A" w:rsidP="009818F8">
            <w:r>
              <w:t>prih.</w:t>
            </w:r>
          </w:p>
        </w:tc>
      </w:tr>
      <w:tr w:rsidR="009818F8" w:rsidTr="0033448A">
        <w:tc>
          <w:tcPr>
            <w:tcW w:w="1838" w:type="dxa"/>
          </w:tcPr>
          <w:p w:rsidR="009818F8" w:rsidRDefault="009818F8" w:rsidP="009818F8">
            <w:r>
              <w:t>se je jezila</w:t>
            </w:r>
          </w:p>
        </w:tc>
        <w:tc>
          <w:tcPr>
            <w:tcW w:w="1134" w:type="dxa"/>
          </w:tcPr>
          <w:p w:rsidR="009818F8" w:rsidRDefault="0033448A" w:rsidP="009818F8">
            <w:r>
              <w:t>3.</w:t>
            </w:r>
          </w:p>
        </w:tc>
        <w:tc>
          <w:tcPr>
            <w:tcW w:w="1134" w:type="dxa"/>
          </w:tcPr>
          <w:p w:rsidR="009818F8" w:rsidRDefault="0033448A" w:rsidP="009818F8">
            <w:proofErr w:type="spellStart"/>
            <w:r>
              <w:t>ed</w:t>
            </w:r>
            <w:proofErr w:type="spellEnd"/>
            <w:r>
              <w:t>.</w:t>
            </w:r>
          </w:p>
        </w:tc>
        <w:tc>
          <w:tcPr>
            <w:tcW w:w="1134" w:type="dxa"/>
          </w:tcPr>
          <w:p w:rsidR="009818F8" w:rsidRDefault="0033448A" w:rsidP="009818F8">
            <w:proofErr w:type="spellStart"/>
            <w:r>
              <w:t>pret</w:t>
            </w:r>
            <w:proofErr w:type="spellEnd"/>
            <w:r>
              <w:t>.</w:t>
            </w:r>
          </w:p>
        </w:tc>
      </w:tr>
      <w:tr w:rsidR="009818F8" w:rsidTr="0033448A">
        <w:tc>
          <w:tcPr>
            <w:tcW w:w="1838" w:type="dxa"/>
          </w:tcPr>
          <w:p w:rsidR="009818F8" w:rsidRDefault="009818F8" w:rsidP="002A1D51">
            <w:r>
              <w:t>je pokazala</w:t>
            </w:r>
          </w:p>
        </w:tc>
        <w:tc>
          <w:tcPr>
            <w:tcW w:w="1134" w:type="dxa"/>
          </w:tcPr>
          <w:p w:rsidR="009818F8" w:rsidRDefault="0033448A" w:rsidP="002A1D51">
            <w:r>
              <w:t>3.</w:t>
            </w:r>
          </w:p>
        </w:tc>
        <w:tc>
          <w:tcPr>
            <w:tcW w:w="1134" w:type="dxa"/>
          </w:tcPr>
          <w:p w:rsidR="009818F8" w:rsidRDefault="0033448A" w:rsidP="002A1D51">
            <w:proofErr w:type="spellStart"/>
            <w:r>
              <w:t>ed</w:t>
            </w:r>
            <w:proofErr w:type="spellEnd"/>
            <w:r>
              <w:t>.</w:t>
            </w:r>
          </w:p>
        </w:tc>
        <w:tc>
          <w:tcPr>
            <w:tcW w:w="1134" w:type="dxa"/>
          </w:tcPr>
          <w:p w:rsidR="009818F8" w:rsidRDefault="0033448A" w:rsidP="002A1D51">
            <w:proofErr w:type="spellStart"/>
            <w:r>
              <w:t>pret</w:t>
            </w:r>
            <w:proofErr w:type="spellEnd"/>
            <w:r>
              <w:t>.</w:t>
            </w:r>
          </w:p>
        </w:tc>
      </w:tr>
      <w:tr w:rsidR="009818F8" w:rsidTr="0033448A">
        <w:tc>
          <w:tcPr>
            <w:tcW w:w="1838" w:type="dxa"/>
          </w:tcPr>
          <w:p w:rsidR="009818F8" w:rsidRDefault="009818F8" w:rsidP="002A1D51">
            <w:r>
              <w:t>bom ostala</w:t>
            </w:r>
          </w:p>
        </w:tc>
        <w:tc>
          <w:tcPr>
            <w:tcW w:w="1134" w:type="dxa"/>
          </w:tcPr>
          <w:p w:rsidR="009818F8" w:rsidRDefault="0033448A" w:rsidP="002A1D51">
            <w:r>
              <w:t>1.</w:t>
            </w:r>
          </w:p>
        </w:tc>
        <w:tc>
          <w:tcPr>
            <w:tcW w:w="1134" w:type="dxa"/>
          </w:tcPr>
          <w:p w:rsidR="009818F8" w:rsidRDefault="0033448A" w:rsidP="002A1D51">
            <w:proofErr w:type="spellStart"/>
            <w:r>
              <w:t>ed</w:t>
            </w:r>
            <w:proofErr w:type="spellEnd"/>
            <w:r>
              <w:t>.</w:t>
            </w:r>
          </w:p>
        </w:tc>
        <w:tc>
          <w:tcPr>
            <w:tcW w:w="1134" w:type="dxa"/>
          </w:tcPr>
          <w:p w:rsidR="009818F8" w:rsidRDefault="0033448A" w:rsidP="002A1D51">
            <w:r>
              <w:t>prih.</w:t>
            </w:r>
          </w:p>
        </w:tc>
      </w:tr>
    </w:tbl>
    <w:p w:rsidR="009818F8" w:rsidRDefault="009818F8" w:rsidP="009818F8"/>
    <w:tbl>
      <w:tblPr>
        <w:tblStyle w:val="Tabelamrea"/>
        <w:tblW w:w="0" w:type="auto"/>
        <w:tblLook w:val="04A0" w:firstRow="1" w:lastRow="0" w:firstColumn="1" w:lastColumn="0" w:noHBand="0" w:noVBand="1"/>
      </w:tblPr>
      <w:tblGrid>
        <w:gridCol w:w="1271"/>
        <w:gridCol w:w="1134"/>
        <w:gridCol w:w="1276"/>
        <w:gridCol w:w="1276"/>
      </w:tblGrid>
      <w:tr w:rsidR="0054673B" w:rsidTr="0054673B">
        <w:tc>
          <w:tcPr>
            <w:tcW w:w="1271" w:type="dxa"/>
          </w:tcPr>
          <w:p w:rsidR="0054673B" w:rsidRDefault="0054673B" w:rsidP="009818F8">
            <w:r>
              <w:t>ZAIMEK</w:t>
            </w:r>
          </w:p>
        </w:tc>
        <w:tc>
          <w:tcPr>
            <w:tcW w:w="1134" w:type="dxa"/>
          </w:tcPr>
          <w:p w:rsidR="0054673B" w:rsidRDefault="0054673B" w:rsidP="009818F8">
            <w:r>
              <w:t>OSEBA</w:t>
            </w:r>
          </w:p>
        </w:tc>
        <w:tc>
          <w:tcPr>
            <w:tcW w:w="1276" w:type="dxa"/>
          </w:tcPr>
          <w:p w:rsidR="0054673B" w:rsidRDefault="0054673B" w:rsidP="009818F8">
            <w:r>
              <w:t>ŠTEVILO</w:t>
            </w:r>
          </w:p>
        </w:tc>
        <w:tc>
          <w:tcPr>
            <w:tcW w:w="1276" w:type="dxa"/>
          </w:tcPr>
          <w:p w:rsidR="0054673B" w:rsidRDefault="0054673B" w:rsidP="009818F8">
            <w:r>
              <w:t>SKLON</w:t>
            </w:r>
          </w:p>
        </w:tc>
      </w:tr>
      <w:tr w:rsidR="0054673B" w:rsidTr="0054673B">
        <w:tc>
          <w:tcPr>
            <w:tcW w:w="1271" w:type="dxa"/>
          </w:tcPr>
          <w:p w:rsidR="0054673B" w:rsidRDefault="0054673B" w:rsidP="009818F8">
            <w:r>
              <w:t>ji</w:t>
            </w:r>
          </w:p>
        </w:tc>
        <w:tc>
          <w:tcPr>
            <w:tcW w:w="1134" w:type="dxa"/>
          </w:tcPr>
          <w:p w:rsidR="0054673B" w:rsidRDefault="0054673B" w:rsidP="009818F8">
            <w:r>
              <w:t>3.</w:t>
            </w:r>
          </w:p>
        </w:tc>
        <w:tc>
          <w:tcPr>
            <w:tcW w:w="1276" w:type="dxa"/>
          </w:tcPr>
          <w:p w:rsidR="0054673B" w:rsidRDefault="0054673B" w:rsidP="009818F8">
            <w:proofErr w:type="spellStart"/>
            <w:r>
              <w:t>ed</w:t>
            </w:r>
            <w:proofErr w:type="spellEnd"/>
            <w:r>
              <w:t>.</w:t>
            </w:r>
          </w:p>
        </w:tc>
        <w:tc>
          <w:tcPr>
            <w:tcW w:w="1276" w:type="dxa"/>
          </w:tcPr>
          <w:p w:rsidR="0054673B" w:rsidRDefault="0054673B" w:rsidP="009818F8">
            <w:r>
              <w:t>daj.</w:t>
            </w:r>
          </w:p>
        </w:tc>
      </w:tr>
      <w:tr w:rsidR="0054673B" w:rsidTr="0054673B">
        <w:tc>
          <w:tcPr>
            <w:tcW w:w="1271" w:type="dxa"/>
          </w:tcPr>
          <w:p w:rsidR="0054673B" w:rsidRDefault="0054673B" w:rsidP="009818F8">
            <w:r>
              <w:t>ga</w:t>
            </w:r>
          </w:p>
        </w:tc>
        <w:tc>
          <w:tcPr>
            <w:tcW w:w="1134" w:type="dxa"/>
          </w:tcPr>
          <w:p w:rsidR="0054673B" w:rsidRDefault="0054673B" w:rsidP="009818F8">
            <w:r>
              <w:t>3.</w:t>
            </w:r>
          </w:p>
        </w:tc>
        <w:tc>
          <w:tcPr>
            <w:tcW w:w="1276" w:type="dxa"/>
          </w:tcPr>
          <w:p w:rsidR="0054673B" w:rsidRDefault="0054673B" w:rsidP="009818F8">
            <w:proofErr w:type="spellStart"/>
            <w:r>
              <w:t>ed</w:t>
            </w:r>
            <w:proofErr w:type="spellEnd"/>
            <w:r>
              <w:t>.</w:t>
            </w:r>
          </w:p>
        </w:tc>
        <w:tc>
          <w:tcPr>
            <w:tcW w:w="1276" w:type="dxa"/>
          </w:tcPr>
          <w:p w:rsidR="0054673B" w:rsidRDefault="0054673B" w:rsidP="009818F8">
            <w:r>
              <w:t>tož.</w:t>
            </w:r>
          </w:p>
        </w:tc>
      </w:tr>
      <w:tr w:rsidR="0054673B" w:rsidTr="0054673B">
        <w:tc>
          <w:tcPr>
            <w:tcW w:w="1271" w:type="dxa"/>
          </w:tcPr>
          <w:p w:rsidR="0054673B" w:rsidRDefault="0054673B" w:rsidP="009818F8">
            <w:r>
              <w:t>vaju</w:t>
            </w:r>
          </w:p>
        </w:tc>
        <w:tc>
          <w:tcPr>
            <w:tcW w:w="1134" w:type="dxa"/>
          </w:tcPr>
          <w:p w:rsidR="0054673B" w:rsidRDefault="0054673B" w:rsidP="009818F8">
            <w:r>
              <w:t>2.</w:t>
            </w:r>
          </w:p>
        </w:tc>
        <w:tc>
          <w:tcPr>
            <w:tcW w:w="1276" w:type="dxa"/>
          </w:tcPr>
          <w:p w:rsidR="0054673B" w:rsidRDefault="0054673B" w:rsidP="009818F8">
            <w:r>
              <w:t>dv.</w:t>
            </w:r>
          </w:p>
        </w:tc>
        <w:tc>
          <w:tcPr>
            <w:tcW w:w="1276" w:type="dxa"/>
          </w:tcPr>
          <w:p w:rsidR="0054673B" w:rsidRDefault="0054673B" w:rsidP="009818F8">
            <w:r>
              <w:t>tož.</w:t>
            </w:r>
          </w:p>
        </w:tc>
      </w:tr>
      <w:tr w:rsidR="0054673B" w:rsidTr="0054673B">
        <w:tc>
          <w:tcPr>
            <w:tcW w:w="1271" w:type="dxa"/>
          </w:tcPr>
          <w:p w:rsidR="0054673B" w:rsidRDefault="0054673B" w:rsidP="009818F8">
            <w:r>
              <w:t>njega</w:t>
            </w:r>
          </w:p>
        </w:tc>
        <w:tc>
          <w:tcPr>
            <w:tcW w:w="1134" w:type="dxa"/>
          </w:tcPr>
          <w:p w:rsidR="0054673B" w:rsidRDefault="0054673B" w:rsidP="009818F8">
            <w:r>
              <w:t>3.</w:t>
            </w:r>
          </w:p>
        </w:tc>
        <w:tc>
          <w:tcPr>
            <w:tcW w:w="1276" w:type="dxa"/>
          </w:tcPr>
          <w:p w:rsidR="0054673B" w:rsidRDefault="0054673B" w:rsidP="009818F8">
            <w:proofErr w:type="spellStart"/>
            <w:r>
              <w:t>ed</w:t>
            </w:r>
            <w:proofErr w:type="spellEnd"/>
            <w:r>
              <w:t>.</w:t>
            </w:r>
          </w:p>
        </w:tc>
        <w:tc>
          <w:tcPr>
            <w:tcW w:w="1276" w:type="dxa"/>
          </w:tcPr>
          <w:p w:rsidR="0054673B" w:rsidRDefault="0054673B" w:rsidP="009818F8">
            <w:r>
              <w:t>rod.</w:t>
            </w:r>
          </w:p>
        </w:tc>
      </w:tr>
      <w:tr w:rsidR="0054673B" w:rsidTr="0054673B">
        <w:tc>
          <w:tcPr>
            <w:tcW w:w="1271" w:type="dxa"/>
          </w:tcPr>
          <w:p w:rsidR="0054673B" w:rsidRDefault="0054673B" w:rsidP="009818F8">
            <w:r>
              <w:t>jaz</w:t>
            </w:r>
          </w:p>
        </w:tc>
        <w:tc>
          <w:tcPr>
            <w:tcW w:w="1134" w:type="dxa"/>
          </w:tcPr>
          <w:p w:rsidR="0054673B" w:rsidRDefault="0054673B" w:rsidP="009818F8">
            <w:r>
              <w:t>1.</w:t>
            </w:r>
          </w:p>
        </w:tc>
        <w:tc>
          <w:tcPr>
            <w:tcW w:w="1276" w:type="dxa"/>
          </w:tcPr>
          <w:p w:rsidR="0054673B" w:rsidRDefault="0054673B" w:rsidP="009818F8">
            <w:proofErr w:type="spellStart"/>
            <w:r>
              <w:t>ed</w:t>
            </w:r>
            <w:proofErr w:type="spellEnd"/>
            <w:r>
              <w:t>.</w:t>
            </w:r>
          </w:p>
        </w:tc>
        <w:tc>
          <w:tcPr>
            <w:tcW w:w="1276" w:type="dxa"/>
          </w:tcPr>
          <w:p w:rsidR="0054673B" w:rsidRDefault="0054673B" w:rsidP="009818F8">
            <w:r>
              <w:t>im.</w:t>
            </w:r>
          </w:p>
        </w:tc>
      </w:tr>
    </w:tbl>
    <w:p w:rsidR="0054673B" w:rsidRDefault="0054673B" w:rsidP="009818F8"/>
    <w:sectPr w:rsidR="00546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6572A"/>
    <w:multiLevelType w:val="hybridMultilevel"/>
    <w:tmpl w:val="430A27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702"/>
    <w:rsid w:val="0033448A"/>
    <w:rsid w:val="00495EA9"/>
    <w:rsid w:val="0054673B"/>
    <w:rsid w:val="00630702"/>
    <w:rsid w:val="009818F8"/>
    <w:rsid w:val="009B30BA"/>
    <w:rsid w:val="00BE2418"/>
    <w:rsid w:val="00C271C6"/>
    <w:rsid w:val="00EA46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00446-3B9D-46DD-A98E-11EEDB44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818F8"/>
    <w:pPr>
      <w:ind w:left="720"/>
      <w:contextualSpacing/>
    </w:pPr>
  </w:style>
  <w:style w:type="table" w:styleId="Tabelamrea">
    <w:name w:val="Table Grid"/>
    <w:basedOn w:val="Navadnatabela"/>
    <w:uiPriority w:val="39"/>
    <w:rsid w:val="0098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Tina Eremić</cp:lastModifiedBy>
  <cp:revision>2</cp:revision>
  <dcterms:created xsi:type="dcterms:W3CDTF">2020-03-31T18:50:00Z</dcterms:created>
  <dcterms:modified xsi:type="dcterms:W3CDTF">2020-03-31T18:50:00Z</dcterms:modified>
</cp:coreProperties>
</file>